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4D35" w14:textId="2A1BE534" w:rsidR="00FA5E8C" w:rsidRDefault="00FA5E8C" w:rsidP="00C134E0">
      <w:pPr>
        <w:jc w:val="center"/>
        <w:rPr>
          <w:b/>
          <w:bCs/>
          <w:sz w:val="40"/>
          <w:szCs w:val="40"/>
        </w:rPr>
      </w:pPr>
      <w:r w:rsidRPr="00450E18">
        <w:rPr>
          <w:noProof/>
        </w:rPr>
        <w:drawing>
          <wp:inline distT="0" distB="0" distL="0" distR="0" wp14:anchorId="0A4542B1" wp14:editId="0A4F9536">
            <wp:extent cx="5038725" cy="1076325"/>
            <wp:effectExtent l="0" t="0" r="9525" b="9525"/>
            <wp:docPr id="2" name="Picture 2" descr="Description: cid:image001.png@01D1964B.8C32F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1964B.8C32FB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1076325"/>
                    </a:xfrm>
                    <a:prstGeom prst="rect">
                      <a:avLst/>
                    </a:prstGeom>
                    <a:noFill/>
                    <a:ln>
                      <a:noFill/>
                    </a:ln>
                  </pic:spPr>
                </pic:pic>
              </a:graphicData>
            </a:graphic>
          </wp:inline>
        </w:drawing>
      </w:r>
    </w:p>
    <w:p w14:paraId="12C667F6" w14:textId="4172C78A" w:rsidR="00C134E0" w:rsidRPr="003808B9" w:rsidRDefault="00C134E0" w:rsidP="00C134E0">
      <w:pPr>
        <w:jc w:val="center"/>
        <w:rPr>
          <w:rFonts w:ascii="Tahoma" w:hAnsi="Tahoma" w:cs="Tahoma"/>
          <w:b/>
          <w:bCs/>
          <w:sz w:val="40"/>
          <w:szCs w:val="40"/>
        </w:rPr>
      </w:pPr>
      <w:r w:rsidRPr="003808B9">
        <w:rPr>
          <w:rFonts w:ascii="Tahoma" w:hAnsi="Tahoma" w:cs="Tahoma"/>
          <w:b/>
          <w:bCs/>
          <w:sz w:val="40"/>
          <w:szCs w:val="40"/>
        </w:rPr>
        <w:t>Covid-19 Policy</w:t>
      </w:r>
    </w:p>
    <w:p w14:paraId="4DAEAF45" w14:textId="77777777" w:rsidR="009C2BBD" w:rsidRPr="003808B9" w:rsidRDefault="009C2BBD" w:rsidP="00C134E0">
      <w:pPr>
        <w:rPr>
          <w:rFonts w:ascii="Tahoma" w:hAnsi="Tahoma" w:cs="Tahoma"/>
          <w:b/>
          <w:sz w:val="22"/>
          <w:szCs w:val="22"/>
          <w:u w:val="single"/>
        </w:rPr>
      </w:pPr>
      <w:r w:rsidRPr="003808B9">
        <w:rPr>
          <w:rFonts w:ascii="Tahoma" w:hAnsi="Tahoma" w:cs="Tahoma"/>
          <w:b/>
          <w:sz w:val="22"/>
          <w:szCs w:val="22"/>
          <w:u w:val="single"/>
        </w:rPr>
        <w:t>Statement</w:t>
      </w:r>
    </w:p>
    <w:p w14:paraId="78F232AE" w14:textId="1E15375C" w:rsidR="00C134E0" w:rsidRPr="003808B9" w:rsidRDefault="00C134E0" w:rsidP="00C134E0">
      <w:pPr>
        <w:rPr>
          <w:rFonts w:ascii="Tahoma" w:hAnsi="Tahoma" w:cs="Tahoma"/>
          <w:b/>
          <w:sz w:val="22"/>
          <w:szCs w:val="22"/>
        </w:rPr>
      </w:pPr>
      <w:r w:rsidRPr="003808B9">
        <w:rPr>
          <w:rFonts w:ascii="Tahoma" w:hAnsi="Tahoma" w:cs="Tahoma"/>
          <w:b/>
          <w:sz w:val="22"/>
          <w:szCs w:val="22"/>
        </w:rPr>
        <w:t xml:space="preserve">Covid-19 is a new illness that can affect your lungs and airways. It is caused by a virus called Coronavirus. Symptoms can be mild, moderate, </w:t>
      </w:r>
      <w:r w:rsidR="00FA5E8C" w:rsidRPr="003808B9">
        <w:rPr>
          <w:rFonts w:ascii="Tahoma" w:hAnsi="Tahoma" w:cs="Tahoma"/>
          <w:b/>
          <w:sz w:val="22"/>
          <w:szCs w:val="22"/>
        </w:rPr>
        <w:t>severe,</w:t>
      </w:r>
      <w:r w:rsidRPr="003808B9">
        <w:rPr>
          <w:rFonts w:ascii="Tahoma" w:hAnsi="Tahoma" w:cs="Tahoma"/>
          <w:b/>
          <w:sz w:val="22"/>
          <w:szCs w:val="22"/>
        </w:rPr>
        <w:t xml:space="preserve"> or fatal. This policy and associated risk assessment </w:t>
      </w:r>
      <w:proofErr w:type="gramStart"/>
      <w:r w:rsidRPr="003808B9">
        <w:rPr>
          <w:rFonts w:ascii="Tahoma" w:hAnsi="Tahoma" w:cs="Tahoma"/>
          <w:b/>
          <w:sz w:val="22"/>
          <w:szCs w:val="22"/>
        </w:rPr>
        <w:t>is</w:t>
      </w:r>
      <w:proofErr w:type="gramEnd"/>
      <w:r w:rsidRPr="003808B9">
        <w:rPr>
          <w:rFonts w:ascii="Tahoma" w:hAnsi="Tahoma" w:cs="Tahoma"/>
          <w:b/>
          <w:sz w:val="22"/>
          <w:szCs w:val="22"/>
        </w:rPr>
        <w:t xml:space="preserve"> to limit the spread of the virus within the setting. </w:t>
      </w:r>
    </w:p>
    <w:p w14:paraId="5798A43D" w14:textId="5F749406" w:rsidR="00C134E0" w:rsidRPr="003808B9" w:rsidRDefault="00C134E0" w:rsidP="00C134E0">
      <w:pPr>
        <w:rPr>
          <w:rFonts w:ascii="Tahoma" w:hAnsi="Tahoma" w:cs="Tahoma"/>
          <w:bCs/>
          <w:sz w:val="22"/>
          <w:szCs w:val="22"/>
          <w:u w:val="single"/>
        </w:rPr>
      </w:pPr>
      <w:r w:rsidRPr="003808B9">
        <w:rPr>
          <w:rFonts w:ascii="Tahoma" w:hAnsi="Tahoma" w:cs="Tahoma"/>
          <w:bCs/>
          <w:sz w:val="22"/>
          <w:szCs w:val="22"/>
          <w:u w:val="single"/>
        </w:rPr>
        <w:t>Who is at risk?</w:t>
      </w:r>
    </w:p>
    <w:p w14:paraId="42A9A3C2" w14:textId="7EEF44E3" w:rsidR="00422C20" w:rsidRDefault="00C134E0">
      <w:pPr>
        <w:rPr>
          <w:rFonts w:ascii="Tahoma" w:hAnsi="Tahoma" w:cs="Tahoma"/>
          <w:bCs/>
          <w:sz w:val="22"/>
          <w:szCs w:val="22"/>
        </w:rPr>
      </w:pPr>
      <w:r w:rsidRPr="003808B9">
        <w:rPr>
          <w:rFonts w:ascii="Tahoma" w:hAnsi="Tahoma" w:cs="Tahoma"/>
          <w:bCs/>
          <w:sz w:val="22"/>
          <w:szCs w:val="22"/>
        </w:rPr>
        <w:t xml:space="preserve">All patrons of the setting are at risk </w:t>
      </w:r>
      <w:r w:rsidR="00FA5E8C" w:rsidRPr="003808B9">
        <w:rPr>
          <w:rFonts w:ascii="Tahoma" w:hAnsi="Tahoma" w:cs="Tahoma"/>
          <w:bCs/>
          <w:sz w:val="22"/>
          <w:szCs w:val="22"/>
        </w:rPr>
        <w:t>including</w:t>
      </w:r>
      <w:r w:rsidRPr="003808B9">
        <w:rPr>
          <w:rFonts w:ascii="Tahoma" w:hAnsi="Tahoma" w:cs="Tahoma"/>
          <w:bCs/>
          <w:sz w:val="22"/>
          <w:szCs w:val="22"/>
        </w:rPr>
        <w:t xml:space="preserve"> staff, children, parents /carers of the children attending, any other individuals involved in the day to day operation of the setting</w:t>
      </w:r>
      <w:r w:rsidR="00271C54">
        <w:rPr>
          <w:rFonts w:ascii="Tahoma" w:hAnsi="Tahoma" w:cs="Tahoma"/>
          <w:bCs/>
          <w:sz w:val="22"/>
          <w:szCs w:val="22"/>
        </w:rPr>
        <w:t>s</w:t>
      </w:r>
      <w:r w:rsidRPr="003808B9">
        <w:rPr>
          <w:rFonts w:ascii="Tahoma" w:hAnsi="Tahoma" w:cs="Tahoma"/>
          <w:bCs/>
          <w:sz w:val="22"/>
          <w:szCs w:val="22"/>
        </w:rPr>
        <w:t xml:space="preserve">. </w:t>
      </w:r>
      <w:r w:rsidR="009C2BBD" w:rsidRPr="003808B9">
        <w:rPr>
          <w:rFonts w:ascii="Tahoma" w:hAnsi="Tahoma" w:cs="Tahoma"/>
          <w:bCs/>
          <w:sz w:val="22"/>
          <w:szCs w:val="22"/>
        </w:rPr>
        <w:t xml:space="preserve">Some groups of people are more vulnerable to the virus and these include the elderly, pregnant </w:t>
      </w:r>
      <w:r w:rsidR="00FA5E8C" w:rsidRPr="003808B9">
        <w:rPr>
          <w:rFonts w:ascii="Tahoma" w:hAnsi="Tahoma" w:cs="Tahoma"/>
          <w:bCs/>
          <w:sz w:val="22"/>
          <w:szCs w:val="22"/>
        </w:rPr>
        <w:t>women,</w:t>
      </w:r>
      <w:r w:rsidR="009C2BBD" w:rsidRPr="003808B9">
        <w:rPr>
          <w:rFonts w:ascii="Tahoma" w:hAnsi="Tahoma" w:cs="Tahoma"/>
          <w:bCs/>
          <w:sz w:val="22"/>
          <w:szCs w:val="22"/>
        </w:rPr>
        <w:t xml:space="preserve"> and those with existing underlying health conditions.</w:t>
      </w:r>
    </w:p>
    <w:p w14:paraId="7F98B8A9" w14:textId="5A1A9588" w:rsidR="00E133C2" w:rsidRDefault="00E133C2" w:rsidP="00E133C2">
      <w:pPr>
        <w:rPr>
          <w:rFonts w:ascii="Tahoma" w:hAnsi="Tahoma" w:cs="Tahoma"/>
          <w:sz w:val="22"/>
          <w:szCs w:val="22"/>
        </w:rPr>
      </w:pPr>
      <w:r w:rsidRPr="00E133C2">
        <w:rPr>
          <w:rFonts w:ascii="Tahoma" w:hAnsi="Tahoma" w:cs="Tahoma"/>
          <w:sz w:val="22"/>
          <w:szCs w:val="22"/>
        </w:rPr>
        <w:t>Government Education Coronavirus helpline 0800 046 8687</w:t>
      </w:r>
      <w:r w:rsidR="00510F77">
        <w:rPr>
          <w:rFonts w:ascii="Tahoma" w:hAnsi="Tahoma" w:cs="Tahoma"/>
          <w:sz w:val="22"/>
          <w:szCs w:val="22"/>
        </w:rPr>
        <w:t xml:space="preserve"> (Option 1 or 2) will provide advice about steps to take if we have a positive case of </w:t>
      </w:r>
      <w:proofErr w:type="spellStart"/>
      <w:r w:rsidR="00510F77">
        <w:rPr>
          <w:rFonts w:ascii="Tahoma" w:hAnsi="Tahoma" w:cs="Tahoma"/>
          <w:sz w:val="22"/>
          <w:szCs w:val="22"/>
        </w:rPr>
        <w:t>Covid</w:t>
      </w:r>
      <w:proofErr w:type="spellEnd"/>
      <w:r w:rsidR="00510F77">
        <w:rPr>
          <w:rFonts w:ascii="Tahoma" w:hAnsi="Tahoma" w:cs="Tahoma"/>
          <w:sz w:val="22"/>
          <w:szCs w:val="22"/>
        </w:rPr>
        <w:t xml:space="preserve">.  We will also inform Ofsted, Public </w:t>
      </w:r>
      <w:proofErr w:type="gramStart"/>
      <w:r w:rsidR="00510F77">
        <w:rPr>
          <w:rFonts w:ascii="Tahoma" w:hAnsi="Tahoma" w:cs="Tahoma"/>
          <w:sz w:val="22"/>
          <w:szCs w:val="22"/>
        </w:rPr>
        <w:t>Health</w:t>
      </w:r>
      <w:proofErr w:type="gramEnd"/>
      <w:r w:rsidR="00510F77">
        <w:rPr>
          <w:rFonts w:ascii="Tahoma" w:hAnsi="Tahoma" w:cs="Tahoma"/>
          <w:sz w:val="22"/>
          <w:szCs w:val="22"/>
        </w:rPr>
        <w:t xml:space="preserve"> and our insurance provider.</w:t>
      </w:r>
      <w:r w:rsidR="00864BED">
        <w:rPr>
          <w:rFonts w:ascii="Tahoma" w:hAnsi="Tahoma" w:cs="Tahoma"/>
          <w:sz w:val="22"/>
          <w:szCs w:val="22"/>
        </w:rPr>
        <w:t xml:space="preserve"> See </w:t>
      </w:r>
      <w:r w:rsidR="00864BED" w:rsidRPr="00864BED">
        <w:rPr>
          <w:rFonts w:ascii="Tahoma" w:hAnsi="Tahoma" w:cs="Tahoma"/>
          <w:color w:val="FF0000"/>
          <w:sz w:val="22"/>
          <w:szCs w:val="22"/>
        </w:rPr>
        <w:t xml:space="preserve">Action Card </w:t>
      </w:r>
      <w:r w:rsidR="00864BED">
        <w:rPr>
          <w:rFonts w:ascii="Tahoma" w:hAnsi="Tahoma" w:cs="Tahoma"/>
          <w:sz w:val="22"/>
          <w:szCs w:val="22"/>
        </w:rPr>
        <w:t>attached for steps.</w:t>
      </w:r>
    </w:p>
    <w:p w14:paraId="144A416A" w14:textId="6A9F557D" w:rsidR="00E14BC0" w:rsidRPr="00E14BC0" w:rsidRDefault="00E14BC0" w:rsidP="00E133C2">
      <w:pPr>
        <w:rPr>
          <w:rFonts w:ascii="Tahoma" w:hAnsi="Tahoma" w:cs="Tahoma"/>
          <w:color w:val="FF0000"/>
          <w:sz w:val="22"/>
          <w:szCs w:val="22"/>
        </w:rPr>
      </w:pPr>
      <w:r w:rsidRPr="00E14BC0">
        <w:rPr>
          <w:rFonts w:ascii="Tahoma" w:hAnsi="Tahoma" w:cs="Tahoma"/>
          <w:color w:val="FF0000"/>
          <w:sz w:val="22"/>
          <w:szCs w:val="22"/>
        </w:rPr>
        <w:t>Please read this policy in conjunction with our Risk Assessment.</w:t>
      </w:r>
      <w:r w:rsidR="004975E1">
        <w:rPr>
          <w:rFonts w:ascii="Tahoma" w:hAnsi="Tahoma" w:cs="Tahoma"/>
          <w:color w:val="FF0000"/>
          <w:sz w:val="22"/>
          <w:szCs w:val="22"/>
        </w:rPr>
        <w:t xml:space="preserve"> This document will be updated as Government Guidance is updated.</w:t>
      </w:r>
    </w:p>
    <w:p w14:paraId="4CD99C60" w14:textId="69B4AC87" w:rsidR="009C2BBD" w:rsidRPr="003808B9" w:rsidRDefault="009C2BBD">
      <w:pPr>
        <w:rPr>
          <w:rFonts w:ascii="Tahoma" w:hAnsi="Tahoma" w:cs="Tahoma"/>
          <w:sz w:val="22"/>
          <w:szCs w:val="22"/>
          <w:u w:val="single"/>
        </w:rPr>
      </w:pPr>
      <w:r w:rsidRPr="003808B9">
        <w:rPr>
          <w:rFonts w:ascii="Tahoma" w:hAnsi="Tahoma" w:cs="Tahoma"/>
          <w:sz w:val="22"/>
          <w:szCs w:val="22"/>
          <w:u w:val="single"/>
        </w:rPr>
        <w:t>What controls are required to limit the spread of the virus?</w:t>
      </w:r>
    </w:p>
    <w:p w14:paraId="534BB419" w14:textId="0A718876" w:rsidR="009C2BBD" w:rsidRPr="003808B9" w:rsidRDefault="009C2BBD">
      <w:pPr>
        <w:rPr>
          <w:rFonts w:ascii="Tahoma" w:hAnsi="Tahoma" w:cs="Tahoma"/>
          <w:sz w:val="22"/>
          <w:szCs w:val="22"/>
        </w:rPr>
      </w:pPr>
      <w:r w:rsidRPr="003808B9">
        <w:rPr>
          <w:rFonts w:ascii="Tahoma" w:hAnsi="Tahoma" w:cs="Tahoma"/>
          <w:sz w:val="22"/>
          <w:szCs w:val="22"/>
        </w:rPr>
        <w:t xml:space="preserve">The following controls </w:t>
      </w:r>
      <w:r w:rsidR="00271C54" w:rsidRPr="003808B9">
        <w:rPr>
          <w:rFonts w:ascii="Tahoma" w:hAnsi="Tahoma" w:cs="Tahoma"/>
          <w:sz w:val="22"/>
          <w:szCs w:val="22"/>
        </w:rPr>
        <w:t>will always be in place:</w:t>
      </w:r>
    </w:p>
    <w:p w14:paraId="2BBCFD07" w14:textId="77777777" w:rsidR="002128DA" w:rsidRPr="003808B9" w:rsidRDefault="009C2BBD" w:rsidP="002128DA">
      <w:pPr>
        <w:pStyle w:val="ListParagraph"/>
        <w:numPr>
          <w:ilvl w:val="0"/>
          <w:numId w:val="3"/>
        </w:numPr>
        <w:rPr>
          <w:rFonts w:ascii="Tahoma" w:hAnsi="Tahoma" w:cs="Tahoma"/>
          <w:b/>
          <w:bCs/>
          <w:sz w:val="22"/>
          <w:szCs w:val="22"/>
        </w:rPr>
      </w:pPr>
      <w:r w:rsidRPr="003808B9">
        <w:rPr>
          <w:rFonts w:ascii="Tahoma" w:hAnsi="Tahoma" w:cs="Tahoma"/>
          <w:b/>
          <w:bCs/>
          <w:sz w:val="22"/>
          <w:szCs w:val="22"/>
        </w:rPr>
        <w:t xml:space="preserve">Handwashing </w:t>
      </w:r>
    </w:p>
    <w:p w14:paraId="203E36DD" w14:textId="69E1C15A" w:rsidR="002128DA" w:rsidRPr="003808B9" w:rsidRDefault="009C2BBD" w:rsidP="002128DA">
      <w:pPr>
        <w:pStyle w:val="ListParagraph"/>
        <w:numPr>
          <w:ilvl w:val="0"/>
          <w:numId w:val="4"/>
        </w:numPr>
        <w:rPr>
          <w:rFonts w:ascii="Tahoma" w:hAnsi="Tahoma" w:cs="Tahoma"/>
          <w:sz w:val="22"/>
          <w:szCs w:val="22"/>
        </w:rPr>
      </w:pPr>
      <w:r w:rsidRPr="003808B9">
        <w:rPr>
          <w:rFonts w:ascii="Tahoma" w:hAnsi="Tahoma" w:cs="Tahoma"/>
          <w:sz w:val="22"/>
          <w:szCs w:val="22"/>
        </w:rPr>
        <w:t>All staff and children will be required to wash their hands immediately upon entry to the setting</w:t>
      </w:r>
      <w:r w:rsidR="00EF6C88" w:rsidRPr="003808B9">
        <w:rPr>
          <w:rFonts w:ascii="Tahoma" w:hAnsi="Tahoma" w:cs="Tahoma"/>
          <w:sz w:val="22"/>
          <w:szCs w:val="22"/>
        </w:rPr>
        <w:t xml:space="preserve"> and before leaving</w:t>
      </w:r>
      <w:r w:rsidRPr="003808B9">
        <w:rPr>
          <w:rFonts w:ascii="Tahoma" w:hAnsi="Tahoma" w:cs="Tahoma"/>
          <w:sz w:val="22"/>
          <w:szCs w:val="22"/>
        </w:rPr>
        <w:t xml:space="preserve">. </w:t>
      </w:r>
    </w:p>
    <w:p w14:paraId="51549475" w14:textId="77777777" w:rsidR="002128DA" w:rsidRPr="003808B9" w:rsidRDefault="009C2BBD" w:rsidP="002128DA">
      <w:pPr>
        <w:pStyle w:val="ListParagraph"/>
        <w:numPr>
          <w:ilvl w:val="0"/>
          <w:numId w:val="4"/>
        </w:numPr>
        <w:rPr>
          <w:rFonts w:ascii="Tahoma" w:hAnsi="Tahoma" w:cs="Tahoma"/>
          <w:sz w:val="22"/>
          <w:szCs w:val="22"/>
        </w:rPr>
      </w:pPr>
      <w:r w:rsidRPr="003808B9">
        <w:rPr>
          <w:rFonts w:ascii="Tahoma" w:hAnsi="Tahoma" w:cs="Tahoma"/>
          <w:sz w:val="22"/>
          <w:szCs w:val="22"/>
        </w:rPr>
        <w:t xml:space="preserve">Hand washing facilities </w:t>
      </w:r>
      <w:proofErr w:type="gramStart"/>
      <w:r w:rsidRPr="003808B9">
        <w:rPr>
          <w:rFonts w:ascii="Tahoma" w:hAnsi="Tahoma" w:cs="Tahoma"/>
          <w:sz w:val="22"/>
          <w:szCs w:val="22"/>
        </w:rPr>
        <w:t>will be available at all times</w:t>
      </w:r>
      <w:proofErr w:type="gramEnd"/>
      <w:r w:rsidRPr="003808B9">
        <w:rPr>
          <w:rFonts w:ascii="Tahoma" w:hAnsi="Tahoma" w:cs="Tahoma"/>
          <w:sz w:val="22"/>
          <w:szCs w:val="22"/>
        </w:rPr>
        <w:t xml:space="preserve"> with soap and water in place. </w:t>
      </w:r>
    </w:p>
    <w:p w14:paraId="445EEC9F" w14:textId="33E2DDD1" w:rsidR="009C2BBD" w:rsidRPr="003808B9" w:rsidRDefault="009C2BBD" w:rsidP="002128DA">
      <w:pPr>
        <w:pStyle w:val="ListParagraph"/>
        <w:numPr>
          <w:ilvl w:val="0"/>
          <w:numId w:val="4"/>
        </w:numPr>
        <w:rPr>
          <w:rFonts w:ascii="Tahoma" w:hAnsi="Tahoma" w:cs="Tahoma"/>
          <w:sz w:val="22"/>
          <w:szCs w:val="22"/>
        </w:rPr>
      </w:pPr>
      <w:r w:rsidRPr="003808B9">
        <w:rPr>
          <w:rFonts w:ascii="Tahoma" w:hAnsi="Tahoma" w:cs="Tahoma"/>
          <w:sz w:val="22"/>
          <w:szCs w:val="22"/>
        </w:rPr>
        <w:t xml:space="preserve">Paper towels will be used to dry </w:t>
      </w:r>
      <w:r w:rsidR="00FA5E8C" w:rsidRPr="003808B9">
        <w:rPr>
          <w:rFonts w:ascii="Tahoma" w:hAnsi="Tahoma" w:cs="Tahoma"/>
          <w:sz w:val="22"/>
          <w:szCs w:val="22"/>
        </w:rPr>
        <w:t>hands,</w:t>
      </w:r>
      <w:r w:rsidRPr="003808B9">
        <w:rPr>
          <w:rFonts w:ascii="Tahoma" w:hAnsi="Tahoma" w:cs="Tahoma"/>
          <w:sz w:val="22"/>
          <w:szCs w:val="22"/>
        </w:rPr>
        <w:t xml:space="preserve"> and these will be </w:t>
      </w:r>
      <w:r w:rsidR="002128DA" w:rsidRPr="003808B9">
        <w:rPr>
          <w:rFonts w:ascii="Tahoma" w:hAnsi="Tahoma" w:cs="Tahoma"/>
          <w:sz w:val="22"/>
          <w:szCs w:val="22"/>
        </w:rPr>
        <w:t>placed in a lidded bin</w:t>
      </w:r>
      <w:r w:rsidRPr="003808B9">
        <w:rPr>
          <w:rFonts w:ascii="Tahoma" w:hAnsi="Tahoma" w:cs="Tahoma"/>
          <w:sz w:val="22"/>
          <w:szCs w:val="22"/>
        </w:rPr>
        <w:t xml:space="preserve">. </w:t>
      </w:r>
    </w:p>
    <w:p w14:paraId="415C2CA8" w14:textId="0CFB8D97" w:rsidR="002128DA" w:rsidRPr="003808B9" w:rsidRDefault="002128DA" w:rsidP="002128DA">
      <w:pPr>
        <w:pStyle w:val="ListParagraph"/>
        <w:numPr>
          <w:ilvl w:val="0"/>
          <w:numId w:val="4"/>
        </w:numPr>
        <w:rPr>
          <w:rFonts w:ascii="Tahoma" w:hAnsi="Tahoma" w:cs="Tahoma"/>
          <w:sz w:val="22"/>
          <w:szCs w:val="22"/>
        </w:rPr>
      </w:pPr>
      <w:r w:rsidRPr="003808B9">
        <w:rPr>
          <w:rFonts w:ascii="Tahoma" w:hAnsi="Tahoma" w:cs="Tahoma"/>
          <w:sz w:val="22"/>
          <w:szCs w:val="22"/>
        </w:rPr>
        <w:t>Gel sanitisers will be available in any areas where there are no immediate handwashing facilities for example in the garden.</w:t>
      </w:r>
    </w:p>
    <w:p w14:paraId="2973A490" w14:textId="56E4C612" w:rsidR="002128DA" w:rsidRPr="003808B9" w:rsidRDefault="002128DA" w:rsidP="002128DA">
      <w:pPr>
        <w:pStyle w:val="ListParagraph"/>
        <w:numPr>
          <w:ilvl w:val="0"/>
          <w:numId w:val="4"/>
        </w:numPr>
        <w:rPr>
          <w:rFonts w:ascii="Tahoma" w:hAnsi="Tahoma" w:cs="Tahoma"/>
          <w:sz w:val="22"/>
          <w:szCs w:val="22"/>
        </w:rPr>
      </w:pPr>
      <w:r w:rsidRPr="003808B9">
        <w:rPr>
          <w:rFonts w:ascii="Tahoma" w:hAnsi="Tahoma" w:cs="Tahoma"/>
          <w:sz w:val="22"/>
          <w:szCs w:val="22"/>
        </w:rPr>
        <w:t>Staff and children will be reminded to wash their hands on a regular basis for a period of 20 seconds with soap and water and reminded of the importance of drying hands properly with the disposable towels</w:t>
      </w:r>
      <w:r w:rsidR="00F66FE0">
        <w:rPr>
          <w:rFonts w:ascii="Tahoma" w:hAnsi="Tahoma" w:cs="Tahoma"/>
          <w:sz w:val="22"/>
          <w:szCs w:val="22"/>
        </w:rPr>
        <w:t>.</w:t>
      </w:r>
      <w:r w:rsidRPr="003808B9">
        <w:rPr>
          <w:rFonts w:ascii="Tahoma" w:hAnsi="Tahoma" w:cs="Tahoma"/>
          <w:sz w:val="22"/>
          <w:szCs w:val="22"/>
        </w:rPr>
        <w:t xml:space="preserve"> </w:t>
      </w:r>
    </w:p>
    <w:p w14:paraId="489B98D8" w14:textId="7B8CBD57" w:rsidR="002128DA" w:rsidRPr="003808B9" w:rsidRDefault="002128DA" w:rsidP="002128DA">
      <w:pPr>
        <w:pStyle w:val="ListParagraph"/>
        <w:numPr>
          <w:ilvl w:val="0"/>
          <w:numId w:val="4"/>
        </w:numPr>
        <w:rPr>
          <w:rFonts w:ascii="Tahoma" w:hAnsi="Tahoma" w:cs="Tahoma"/>
          <w:sz w:val="22"/>
          <w:szCs w:val="22"/>
        </w:rPr>
      </w:pPr>
      <w:r w:rsidRPr="003808B9">
        <w:rPr>
          <w:rFonts w:ascii="Tahoma" w:hAnsi="Tahoma" w:cs="Tahoma"/>
          <w:sz w:val="22"/>
          <w:szCs w:val="22"/>
        </w:rPr>
        <w:t xml:space="preserve">All children will be reminded to catch coughs and sneezes in a tissue which will be disposed of immediately in a lidded bin. The contents of the lidded bin will be disposed of at least every hour. Follow Catch it, Bin it, </w:t>
      </w:r>
      <w:r w:rsidR="00271C54" w:rsidRPr="003808B9">
        <w:rPr>
          <w:rFonts w:ascii="Tahoma" w:hAnsi="Tahoma" w:cs="Tahoma"/>
          <w:sz w:val="22"/>
          <w:szCs w:val="22"/>
        </w:rPr>
        <w:t>kill</w:t>
      </w:r>
      <w:r w:rsidRPr="003808B9">
        <w:rPr>
          <w:rFonts w:ascii="Tahoma" w:hAnsi="Tahoma" w:cs="Tahoma"/>
          <w:sz w:val="22"/>
          <w:szCs w:val="22"/>
        </w:rPr>
        <w:t xml:space="preserve"> it to avoid touching the </w:t>
      </w:r>
      <w:r w:rsidR="00271C54" w:rsidRPr="003808B9">
        <w:rPr>
          <w:rFonts w:ascii="Tahoma" w:hAnsi="Tahoma" w:cs="Tahoma"/>
          <w:sz w:val="22"/>
          <w:szCs w:val="22"/>
        </w:rPr>
        <w:t>face,</w:t>
      </w:r>
      <w:r w:rsidRPr="003808B9">
        <w:rPr>
          <w:rFonts w:ascii="Tahoma" w:hAnsi="Tahoma" w:cs="Tahoma"/>
          <w:sz w:val="22"/>
          <w:szCs w:val="22"/>
        </w:rPr>
        <w:t xml:space="preserve"> eyes, </w:t>
      </w:r>
      <w:proofErr w:type="gramStart"/>
      <w:r w:rsidRPr="003808B9">
        <w:rPr>
          <w:rFonts w:ascii="Tahoma" w:hAnsi="Tahoma" w:cs="Tahoma"/>
          <w:sz w:val="22"/>
          <w:szCs w:val="22"/>
        </w:rPr>
        <w:t>nose</w:t>
      </w:r>
      <w:proofErr w:type="gramEnd"/>
      <w:r w:rsidRPr="003808B9">
        <w:rPr>
          <w:rFonts w:ascii="Tahoma" w:hAnsi="Tahoma" w:cs="Tahoma"/>
          <w:sz w:val="22"/>
          <w:szCs w:val="22"/>
        </w:rPr>
        <w:t xml:space="preserve"> or mouth with unclean hands. Tissues are made available throughout the setting. </w:t>
      </w:r>
    </w:p>
    <w:p w14:paraId="29674B8C" w14:textId="3155F57D" w:rsidR="004E6565" w:rsidRPr="003808B9" w:rsidRDefault="00271C54" w:rsidP="003808B9">
      <w:pPr>
        <w:rPr>
          <w:rFonts w:ascii="Tahoma" w:hAnsi="Tahoma" w:cs="Tahoma"/>
          <w:b/>
          <w:bCs/>
          <w:sz w:val="22"/>
          <w:szCs w:val="22"/>
        </w:rPr>
      </w:pPr>
      <w:r w:rsidRPr="003808B9">
        <w:rPr>
          <w:rFonts w:ascii="Tahoma" w:hAnsi="Tahoma" w:cs="Tahoma"/>
          <w:b/>
          <w:bCs/>
          <w:sz w:val="22"/>
          <w:szCs w:val="22"/>
        </w:rPr>
        <w:t>2: Cleaning</w:t>
      </w:r>
    </w:p>
    <w:p w14:paraId="3C5AAEAC" w14:textId="16DC5E43" w:rsidR="004E6565" w:rsidRPr="003808B9" w:rsidRDefault="00F66FE0" w:rsidP="004E6565">
      <w:pPr>
        <w:pStyle w:val="ListParagraph"/>
        <w:rPr>
          <w:rFonts w:ascii="Tahoma" w:hAnsi="Tahoma" w:cs="Tahoma"/>
          <w:sz w:val="22"/>
          <w:szCs w:val="22"/>
        </w:rPr>
      </w:pPr>
      <w:r>
        <w:rPr>
          <w:rFonts w:ascii="Tahoma" w:hAnsi="Tahoma" w:cs="Tahoma"/>
          <w:sz w:val="22"/>
          <w:szCs w:val="22"/>
        </w:rPr>
        <w:t xml:space="preserve">The setting will be thoroughly cleaned at the beginning of each session. </w:t>
      </w:r>
      <w:r w:rsidR="004E6565" w:rsidRPr="003808B9">
        <w:rPr>
          <w:rFonts w:ascii="Tahoma" w:hAnsi="Tahoma" w:cs="Tahoma"/>
          <w:sz w:val="22"/>
          <w:szCs w:val="22"/>
        </w:rPr>
        <w:t xml:space="preserve">Frequent cleaning and disinfecting of objects and surfaces that are touched regularly particularly </w:t>
      </w:r>
      <w:r w:rsidR="004E6565" w:rsidRPr="003808B9">
        <w:rPr>
          <w:rFonts w:ascii="Tahoma" w:hAnsi="Tahoma" w:cs="Tahoma"/>
          <w:sz w:val="22"/>
          <w:szCs w:val="22"/>
        </w:rPr>
        <w:lastRenderedPageBreak/>
        <w:t xml:space="preserve">in areas of high use such as door handles, light switches, </w:t>
      </w:r>
      <w:r w:rsidR="003808B9" w:rsidRPr="003808B9">
        <w:rPr>
          <w:rFonts w:ascii="Tahoma" w:hAnsi="Tahoma" w:cs="Tahoma"/>
          <w:sz w:val="22"/>
          <w:szCs w:val="22"/>
        </w:rPr>
        <w:t>furniture,</w:t>
      </w:r>
      <w:r w:rsidR="004E6565" w:rsidRPr="003808B9">
        <w:rPr>
          <w:rFonts w:ascii="Tahoma" w:hAnsi="Tahoma" w:cs="Tahoma"/>
          <w:sz w:val="22"/>
          <w:szCs w:val="22"/>
        </w:rPr>
        <w:t xml:space="preserve"> and toys. The areas will be cleaned regularly</w:t>
      </w:r>
      <w:r>
        <w:rPr>
          <w:rFonts w:ascii="Tahoma" w:hAnsi="Tahoma" w:cs="Tahoma"/>
          <w:sz w:val="22"/>
          <w:szCs w:val="22"/>
        </w:rPr>
        <w:t xml:space="preserve">, </w:t>
      </w:r>
      <w:r w:rsidR="004E6565" w:rsidRPr="003808B9">
        <w:rPr>
          <w:rFonts w:ascii="Tahoma" w:hAnsi="Tahoma" w:cs="Tahoma"/>
          <w:sz w:val="22"/>
          <w:szCs w:val="22"/>
        </w:rPr>
        <w:t xml:space="preserve">using appropriate cleaning products and methods.  </w:t>
      </w:r>
      <w:r w:rsidR="00404D09" w:rsidRPr="003808B9">
        <w:rPr>
          <w:rFonts w:ascii="Tahoma" w:hAnsi="Tahoma" w:cs="Tahoma"/>
          <w:sz w:val="22"/>
          <w:szCs w:val="22"/>
        </w:rPr>
        <w:t xml:space="preserve">Rigorous checks will be carried out by managers to ensure that the procedures </w:t>
      </w:r>
      <w:r w:rsidR="003808B9" w:rsidRPr="003808B9">
        <w:rPr>
          <w:rFonts w:ascii="Tahoma" w:hAnsi="Tahoma" w:cs="Tahoma"/>
          <w:sz w:val="22"/>
          <w:szCs w:val="22"/>
        </w:rPr>
        <w:t xml:space="preserve">are always being fully adhered </w:t>
      </w:r>
      <w:r w:rsidR="00271C54" w:rsidRPr="003808B9">
        <w:rPr>
          <w:rFonts w:ascii="Tahoma" w:hAnsi="Tahoma" w:cs="Tahoma"/>
          <w:sz w:val="22"/>
          <w:szCs w:val="22"/>
        </w:rPr>
        <w:t>to.</w:t>
      </w:r>
      <w:r w:rsidR="00404D09" w:rsidRPr="003808B9">
        <w:rPr>
          <w:rFonts w:ascii="Tahoma" w:hAnsi="Tahoma" w:cs="Tahoma"/>
          <w:sz w:val="22"/>
          <w:szCs w:val="22"/>
        </w:rPr>
        <w:t xml:space="preserve"> </w:t>
      </w:r>
    </w:p>
    <w:p w14:paraId="113D7910" w14:textId="7AC58542" w:rsidR="004E6565" w:rsidRPr="003808B9" w:rsidRDefault="003808B9" w:rsidP="003808B9">
      <w:pPr>
        <w:rPr>
          <w:rFonts w:ascii="Tahoma" w:hAnsi="Tahoma" w:cs="Tahoma"/>
          <w:b/>
          <w:bCs/>
          <w:sz w:val="22"/>
          <w:szCs w:val="22"/>
        </w:rPr>
      </w:pPr>
      <w:r>
        <w:rPr>
          <w:rFonts w:ascii="Tahoma" w:hAnsi="Tahoma" w:cs="Tahoma"/>
          <w:b/>
          <w:bCs/>
          <w:sz w:val="22"/>
          <w:szCs w:val="22"/>
        </w:rPr>
        <w:t xml:space="preserve">3: </w:t>
      </w:r>
      <w:r w:rsidR="00404D09" w:rsidRPr="003808B9">
        <w:rPr>
          <w:rFonts w:ascii="Tahoma" w:hAnsi="Tahoma" w:cs="Tahoma"/>
          <w:b/>
          <w:bCs/>
          <w:sz w:val="22"/>
          <w:szCs w:val="22"/>
        </w:rPr>
        <w:t>Social Distancing</w:t>
      </w:r>
    </w:p>
    <w:p w14:paraId="271AF999" w14:textId="0F07E81E" w:rsidR="00404D09" w:rsidRPr="003808B9" w:rsidRDefault="00404D09" w:rsidP="00404D09">
      <w:pPr>
        <w:pStyle w:val="ListParagraph"/>
        <w:rPr>
          <w:rFonts w:ascii="Tahoma" w:hAnsi="Tahoma" w:cs="Tahoma"/>
          <w:sz w:val="22"/>
          <w:szCs w:val="22"/>
        </w:rPr>
      </w:pPr>
      <w:r w:rsidRPr="003808B9">
        <w:rPr>
          <w:rFonts w:ascii="Tahoma" w:hAnsi="Tahoma" w:cs="Tahoma"/>
          <w:sz w:val="22"/>
          <w:szCs w:val="22"/>
        </w:rPr>
        <w:t xml:space="preserve">The recommended distance for safe distancing is 2metres however this is difficult to maintain in a </w:t>
      </w:r>
      <w:r w:rsidR="00F66FE0">
        <w:rPr>
          <w:rFonts w:ascii="Tahoma" w:hAnsi="Tahoma" w:cs="Tahoma"/>
          <w:sz w:val="22"/>
          <w:szCs w:val="22"/>
        </w:rPr>
        <w:t xml:space="preserve">childcare </w:t>
      </w:r>
      <w:r w:rsidRPr="003808B9">
        <w:rPr>
          <w:rFonts w:ascii="Tahoma" w:hAnsi="Tahoma" w:cs="Tahoma"/>
          <w:sz w:val="22"/>
          <w:szCs w:val="22"/>
        </w:rPr>
        <w:t xml:space="preserve">setting. </w:t>
      </w:r>
      <w:r w:rsidR="006470BA" w:rsidRPr="003808B9">
        <w:rPr>
          <w:rFonts w:ascii="Tahoma" w:hAnsi="Tahoma" w:cs="Tahoma"/>
          <w:sz w:val="22"/>
          <w:szCs w:val="22"/>
        </w:rPr>
        <w:t>The following changes will be made to the running of each session:</w:t>
      </w:r>
    </w:p>
    <w:p w14:paraId="043E35A2" w14:textId="3D609247" w:rsidR="006470BA" w:rsidRPr="003808B9" w:rsidRDefault="006470BA" w:rsidP="006470BA">
      <w:pPr>
        <w:pStyle w:val="ListParagraph"/>
        <w:numPr>
          <w:ilvl w:val="0"/>
          <w:numId w:val="6"/>
        </w:numPr>
        <w:rPr>
          <w:rFonts w:ascii="Tahoma" w:hAnsi="Tahoma" w:cs="Tahoma"/>
          <w:sz w:val="22"/>
          <w:szCs w:val="22"/>
        </w:rPr>
      </w:pPr>
      <w:r w:rsidRPr="003808B9">
        <w:rPr>
          <w:rFonts w:ascii="Tahoma" w:hAnsi="Tahoma" w:cs="Tahoma"/>
          <w:sz w:val="22"/>
          <w:szCs w:val="22"/>
        </w:rPr>
        <w:t>Parents /carers will not be permitted to enter the setting. Their child/children must be dropped off at the door</w:t>
      </w:r>
      <w:r w:rsidR="00F66FE0">
        <w:rPr>
          <w:rFonts w:ascii="Tahoma" w:hAnsi="Tahoma" w:cs="Tahoma"/>
          <w:sz w:val="22"/>
          <w:szCs w:val="22"/>
        </w:rPr>
        <w:t>s</w:t>
      </w:r>
      <w:r w:rsidRPr="003808B9">
        <w:rPr>
          <w:rFonts w:ascii="Tahoma" w:hAnsi="Tahoma" w:cs="Tahoma"/>
          <w:sz w:val="22"/>
          <w:szCs w:val="22"/>
        </w:rPr>
        <w:t>.</w:t>
      </w:r>
    </w:p>
    <w:p w14:paraId="221A973C" w14:textId="4A4AB989" w:rsidR="006470BA" w:rsidRPr="003808B9" w:rsidRDefault="006470BA" w:rsidP="006470BA">
      <w:pPr>
        <w:pStyle w:val="ListParagraph"/>
        <w:numPr>
          <w:ilvl w:val="0"/>
          <w:numId w:val="6"/>
        </w:numPr>
        <w:rPr>
          <w:rFonts w:ascii="Tahoma" w:hAnsi="Tahoma" w:cs="Tahoma"/>
          <w:sz w:val="22"/>
          <w:szCs w:val="22"/>
        </w:rPr>
      </w:pPr>
      <w:r w:rsidRPr="003808B9">
        <w:rPr>
          <w:rFonts w:ascii="Tahoma" w:hAnsi="Tahoma" w:cs="Tahoma"/>
          <w:sz w:val="22"/>
          <w:szCs w:val="22"/>
        </w:rPr>
        <w:t>Parents will be asked to practice safe distancing of 2 metres whilst waiting to drop off</w:t>
      </w:r>
      <w:r w:rsidR="00597D54" w:rsidRPr="003808B9">
        <w:rPr>
          <w:rFonts w:ascii="Tahoma" w:hAnsi="Tahoma" w:cs="Tahoma"/>
          <w:sz w:val="22"/>
          <w:szCs w:val="22"/>
        </w:rPr>
        <w:t>/ and pick up their</w:t>
      </w:r>
      <w:r w:rsidRPr="003808B9">
        <w:rPr>
          <w:rFonts w:ascii="Tahoma" w:hAnsi="Tahoma" w:cs="Tahoma"/>
          <w:sz w:val="22"/>
          <w:szCs w:val="22"/>
        </w:rPr>
        <w:t xml:space="preserve"> children. We appreciate that this will increase the time waiting to enter the </w:t>
      </w:r>
      <w:r w:rsidR="00597D54" w:rsidRPr="003808B9">
        <w:rPr>
          <w:rFonts w:ascii="Tahoma" w:hAnsi="Tahoma" w:cs="Tahoma"/>
          <w:sz w:val="22"/>
          <w:szCs w:val="22"/>
        </w:rPr>
        <w:t xml:space="preserve">building </w:t>
      </w:r>
      <w:r w:rsidRPr="003808B9">
        <w:rPr>
          <w:rFonts w:ascii="Tahoma" w:hAnsi="Tahoma" w:cs="Tahoma"/>
          <w:sz w:val="22"/>
          <w:szCs w:val="22"/>
        </w:rPr>
        <w:t xml:space="preserve">therefore please </w:t>
      </w:r>
      <w:r w:rsidR="00597D54" w:rsidRPr="003808B9">
        <w:rPr>
          <w:rFonts w:ascii="Tahoma" w:hAnsi="Tahoma" w:cs="Tahoma"/>
          <w:sz w:val="22"/>
          <w:szCs w:val="22"/>
        </w:rPr>
        <w:t xml:space="preserve">practice the 2 metres distancing. </w:t>
      </w:r>
    </w:p>
    <w:p w14:paraId="7E14D496" w14:textId="720605E3" w:rsidR="006470BA" w:rsidRPr="003808B9" w:rsidRDefault="00E14BC0" w:rsidP="006470BA">
      <w:pPr>
        <w:pStyle w:val="ListParagraph"/>
        <w:numPr>
          <w:ilvl w:val="0"/>
          <w:numId w:val="6"/>
        </w:numPr>
        <w:rPr>
          <w:rFonts w:ascii="Tahoma" w:hAnsi="Tahoma" w:cs="Tahoma"/>
          <w:sz w:val="22"/>
          <w:szCs w:val="22"/>
        </w:rPr>
      </w:pPr>
      <w:r>
        <w:rPr>
          <w:rFonts w:ascii="Tahoma" w:hAnsi="Tahoma" w:cs="Tahoma"/>
          <w:sz w:val="22"/>
          <w:szCs w:val="22"/>
        </w:rPr>
        <w:t>Children will be in bubbles of up to 15 children.</w:t>
      </w:r>
    </w:p>
    <w:p w14:paraId="6687F72D" w14:textId="39CF6F81" w:rsidR="006470BA" w:rsidRPr="003808B9" w:rsidRDefault="00271C54" w:rsidP="006470BA">
      <w:pPr>
        <w:pStyle w:val="ListParagraph"/>
        <w:numPr>
          <w:ilvl w:val="0"/>
          <w:numId w:val="6"/>
        </w:numPr>
        <w:rPr>
          <w:rFonts w:ascii="Tahoma" w:hAnsi="Tahoma" w:cs="Tahoma"/>
          <w:sz w:val="22"/>
          <w:szCs w:val="22"/>
        </w:rPr>
      </w:pPr>
      <w:r>
        <w:rPr>
          <w:rFonts w:ascii="Tahoma" w:hAnsi="Tahoma" w:cs="Tahoma"/>
          <w:sz w:val="22"/>
          <w:szCs w:val="22"/>
        </w:rPr>
        <w:t>Breakfast</w:t>
      </w:r>
      <w:r w:rsidR="00F66FE0">
        <w:rPr>
          <w:rFonts w:ascii="Tahoma" w:hAnsi="Tahoma" w:cs="Tahoma"/>
          <w:sz w:val="22"/>
          <w:szCs w:val="22"/>
        </w:rPr>
        <w:t xml:space="preserve"> and</w:t>
      </w:r>
      <w:r>
        <w:rPr>
          <w:rFonts w:ascii="Tahoma" w:hAnsi="Tahoma" w:cs="Tahoma"/>
          <w:sz w:val="22"/>
          <w:szCs w:val="22"/>
        </w:rPr>
        <w:t xml:space="preserve"> </w:t>
      </w:r>
      <w:r w:rsidR="00F66FE0">
        <w:rPr>
          <w:rFonts w:ascii="Tahoma" w:hAnsi="Tahoma" w:cs="Tahoma"/>
          <w:sz w:val="22"/>
          <w:szCs w:val="22"/>
        </w:rPr>
        <w:t>l</w:t>
      </w:r>
      <w:r w:rsidR="00597D54" w:rsidRPr="003808B9">
        <w:rPr>
          <w:rFonts w:ascii="Tahoma" w:hAnsi="Tahoma" w:cs="Tahoma"/>
          <w:sz w:val="22"/>
          <w:szCs w:val="22"/>
        </w:rPr>
        <w:t xml:space="preserve">ight </w:t>
      </w:r>
      <w:r w:rsidR="00661DAC" w:rsidRPr="003808B9">
        <w:rPr>
          <w:rFonts w:ascii="Tahoma" w:hAnsi="Tahoma" w:cs="Tahoma"/>
          <w:sz w:val="22"/>
          <w:szCs w:val="22"/>
        </w:rPr>
        <w:t>tea</w:t>
      </w:r>
      <w:r w:rsidR="00F66FE0">
        <w:rPr>
          <w:rFonts w:ascii="Tahoma" w:hAnsi="Tahoma" w:cs="Tahoma"/>
          <w:sz w:val="22"/>
          <w:szCs w:val="22"/>
        </w:rPr>
        <w:t xml:space="preserve"> </w:t>
      </w:r>
      <w:r w:rsidR="00E14BC0">
        <w:rPr>
          <w:rFonts w:ascii="Tahoma" w:hAnsi="Tahoma" w:cs="Tahoma"/>
          <w:sz w:val="22"/>
          <w:szCs w:val="22"/>
        </w:rPr>
        <w:t>will be brought to bubble tables</w:t>
      </w:r>
      <w:r w:rsidR="006470BA" w:rsidRPr="003808B9">
        <w:rPr>
          <w:rFonts w:ascii="Tahoma" w:hAnsi="Tahoma" w:cs="Tahoma"/>
          <w:sz w:val="22"/>
          <w:szCs w:val="22"/>
        </w:rPr>
        <w:t xml:space="preserve">. </w:t>
      </w:r>
    </w:p>
    <w:p w14:paraId="2155033D" w14:textId="6573FCC2" w:rsidR="00EF6C88" w:rsidRPr="003808B9" w:rsidRDefault="00F66FE0" w:rsidP="00141A49">
      <w:pPr>
        <w:pStyle w:val="ListParagraph"/>
        <w:numPr>
          <w:ilvl w:val="0"/>
          <w:numId w:val="6"/>
        </w:numPr>
        <w:rPr>
          <w:rFonts w:ascii="Tahoma" w:hAnsi="Tahoma" w:cs="Tahoma"/>
          <w:sz w:val="22"/>
          <w:szCs w:val="22"/>
        </w:rPr>
      </w:pPr>
      <w:r w:rsidRPr="00E14BC0">
        <w:rPr>
          <w:rFonts w:ascii="Tahoma" w:hAnsi="Tahoma" w:cs="Tahoma"/>
          <w:color w:val="FF0000"/>
          <w:sz w:val="22"/>
          <w:szCs w:val="22"/>
        </w:rPr>
        <w:t xml:space="preserve">Please see our </w:t>
      </w:r>
      <w:proofErr w:type="spellStart"/>
      <w:r w:rsidRPr="00E14BC0">
        <w:rPr>
          <w:rFonts w:ascii="Tahoma" w:hAnsi="Tahoma" w:cs="Tahoma"/>
          <w:color w:val="FF0000"/>
          <w:sz w:val="22"/>
          <w:szCs w:val="22"/>
        </w:rPr>
        <w:t>Covid</w:t>
      </w:r>
      <w:proofErr w:type="spellEnd"/>
      <w:r w:rsidRPr="00E14BC0">
        <w:rPr>
          <w:rFonts w:ascii="Tahoma" w:hAnsi="Tahoma" w:cs="Tahoma"/>
          <w:color w:val="FF0000"/>
          <w:sz w:val="22"/>
          <w:szCs w:val="22"/>
        </w:rPr>
        <w:t xml:space="preserve"> Risk Assessment </w:t>
      </w:r>
      <w:r>
        <w:rPr>
          <w:rFonts w:ascii="Tahoma" w:hAnsi="Tahoma" w:cs="Tahoma"/>
          <w:sz w:val="22"/>
          <w:szCs w:val="22"/>
        </w:rPr>
        <w:t xml:space="preserve">for details of new procedures including cleaning and hygiene. </w:t>
      </w:r>
    </w:p>
    <w:p w14:paraId="57FDB36C" w14:textId="1FFC548E" w:rsidR="00EF6C88" w:rsidRPr="003808B9" w:rsidRDefault="00EF6C88" w:rsidP="006470BA">
      <w:pPr>
        <w:pStyle w:val="ListParagraph"/>
        <w:numPr>
          <w:ilvl w:val="0"/>
          <w:numId w:val="6"/>
        </w:numPr>
        <w:rPr>
          <w:rFonts w:ascii="Tahoma" w:hAnsi="Tahoma" w:cs="Tahoma"/>
          <w:sz w:val="22"/>
          <w:szCs w:val="22"/>
        </w:rPr>
      </w:pPr>
      <w:r w:rsidRPr="003808B9">
        <w:rPr>
          <w:rFonts w:ascii="Tahoma" w:hAnsi="Tahoma" w:cs="Tahoma"/>
          <w:sz w:val="22"/>
          <w:szCs w:val="22"/>
        </w:rPr>
        <w:t xml:space="preserve">Outdoor </w:t>
      </w:r>
      <w:r w:rsidR="00597D54" w:rsidRPr="003808B9">
        <w:rPr>
          <w:rFonts w:ascii="Tahoma" w:hAnsi="Tahoma" w:cs="Tahoma"/>
          <w:sz w:val="22"/>
          <w:szCs w:val="22"/>
        </w:rPr>
        <w:t>play will</w:t>
      </w:r>
      <w:r w:rsidRPr="003808B9">
        <w:rPr>
          <w:rFonts w:ascii="Tahoma" w:hAnsi="Tahoma" w:cs="Tahoma"/>
          <w:sz w:val="22"/>
          <w:szCs w:val="22"/>
        </w:rPr>
        <w:t xml:space="preserve"> be encouraged as much as possible. </w:t>
      </w:r>
    </w:p>
    <w:p w14:paraId="4722677A" w14:textId="766C5EC1" w:rsidR="00EF6C88" w:rsidRPr="003808B9" w:rsidRDefault="003808B9" w:rsidP="003808B9">
      <w:pPr>
        <w:rPr>
          <w:rFonts w:ascii="Tahoma" w:hAnsi="Tahoma" w:cs="Tahoma"/>
          <w:b/>
          <w:bCs/>
          <w:sz w:val="22"/>
          <w:szCs w:val="22"/>
        </w:rPr>
      </w:pPr>
      <w:r w:rsidRPr="003808B9">
        <w:rPr>
          <w:rFonts w:ascii="Tahoma" w:hAnsi="Tahoma" w:cs="Tahoma"/>
          <w:b/>
          <w:bCs/>
          <w:sz w:val="22"/>
          <w:szCs w:val="22"/>
        </w:rPr>
        <w:t xml:space="preserve">4: </w:t>
      </w:r>
      <w:r w:rsidR="00EF6C88" w:rsidRPr="003808B9">
        <w:rPr>
          <w:rFonts w:ascii="Tahoma" w:hAnsi="Tahoma" w:cs="Tahoma"/>
          <w:b/>
          <w:bCs/>
          <w:sz w:val="22"/>
          <w:szCs w:val="22"/>
        </w:rPr>
        <w:t>Sickness</w:t>
      </w:r>
    </w:p>
    <w:p w14:paraId="67E10FE7" w14:textId="2C661F69" w:rsidR="005609C9" w:rsidRPr="00F66FE0" w:rsidRDefault="005609C9" w:rsidP="005609C9">
      <w:pPr>
        <w:pStyle w:val="ListParagraph"/>
        <w:numPr>
          <w:ilvl w:val="0"/>
          <w:numId w:val="7"/>
        </w:numPr>
        <w:rPr>
          <w:rFonts w:ascii="Tahoma" w:hAnsi="Tahoma" w:cs="Tahoma"/>
          <w:color w:val="FF0000"/>
          <w:sz w:val="22"/>
          <w:szCs w:val="22"/>
        </w:rPr>
      </w:pPr>
      <w:r w:rsidRPr="00F66FE0">
        <w:rPr>
          <w:rFonts w:ascii="Tahoma" w:hAnsi="Tahoma" w:cs="Tahoma"/>
          <w:color w:val="FF0000"/>
          <w:sz w:val="22"/>
          <w:szCs w:val="22"/>
        </w:rPr>
        <w:t>If anyone becomes unwell with a continuous new cough</w:t>
      </w:r>
      <w:r w:rsidR="00F66FE0" w:rsidRPr="00F66FE0">
        <w:rPr>
          <w:rFonts w:ascii="Tahoma" w:hAnsi="Tahoma" w:cs="Tahoma"/>
          <w:color w:val="FF0000"/>
          <w:sz w:val="22"/>
          <w:szCs w:val="22"/>
        </w:rPr>
        <w:t xml:space="preserve">, loss of taste or smell, </w:t>
      </w:r>
      <w:r w:rsidRPr="00F66FE0">
        <w:rPr>
          <w:rFonts w:ascii="Tahoma" w:hAnsi="Tahoma" w:cs="Tahoma"/>
          <w:color w:val="FF0000"/>
          <w:sz w:val="22"/>
          <w:szCs w:val="22"/>
        </w:rPr>
        <w:t xml:space="preserve">or a high </w:t>
      </w:r>
      <w:r w:rsidR="003808B9" w:rsidRPr="00F66FE0">
        <w:rPr>
          <w:rFonts w:ascii="Tahoma" w:hAnsi="Tahoma" w:cs="Tahoma"/>
          <w:color w:val="FF0000"/>
          <w:sz w:val="22"/>
          <w:szCs w:val="22"/>
        </w:rPr>
        <w:t>temperature</w:t>
      </w:r>
      <w:r w:rsidR="00E14BC0">
        <w:rPr>
          <w:rFonts w:ascii="Tahoma" w:hAnsi="Tahoma" w:cs="Tahoma"/>
          <w:color w:val="FF0000"/>
          <w:sz w:val="22"/>
          <w:szCs w:val="22"/>
        </w:rPr>
        <w:t xml:space="preserve"> above 38 degrees</w:t>
      </w:r>
      <w:r w:rsidR="003808B9" w:rsidRPr="00F66FE0">
        <w:rPr>
          <w:rFonts w:ascii="Tahoma" w:hAnsi="Tahoma" w:cs="Tahoma"/>
          <w:color w:val="FF0000"/>
          <w:sz w:val="22"/>
          <w:szCs w:val="22"/>
        </w:rPr>
        <w:t>,</w:t>
      </w:r>
      <w:r w:rsidRPr="00F66FE0">
        <w:rPr>
          <w:rFonts w:ascii="Tahoma" w:hAnsi="Tahoma" w:cs="Tahoma"/>
          <w:color w:val="FF0000"/>
          <w:sz w:val="22"/>
          <w:szCs w:val="22"/>
        </w:rPr>
        <w:t xml:space="preserve"> they will be isolated and sent home to follow the stay at home guidelines. </w:t>
      </w:r>
      <w:r w:rsidR="00E14BC0">
        <w:rPr>
          <w:rFonts w:ascii="Tahoma" w:hAnsi="Tahoma" w:cs="Tahoma"/>
          <w:color w:val="FF0000"/>
          <w:sz w:val="22"/>
          <w:szCs w:val="22"/>
        </w:rPr>
        <w:t xml:space="preserve"> Parents will have to collect ill children from the setting within 30 minutes.</w:t>
      </w:r>
    </w:p>
    <w:p w14:paraId="63681646" w14:textId="419D0370" w:rsidR="005609C9" w:rsidRDefault="005609C9" w:rsidP="005609C9">
      <w:pPr>
        <w:pStyle w:val="ListParagraph"/>
        <w:numPr>
          <w:ilvl w:val="0"/>
          <w:numId w:val="7"/>
        </w:numPr>
        <w:rPr>
          <w:rFonts w:ascii="Tahoma" w:hAnsi="Tahoma" w:cs="Tahoma"/>
          <w:sz w:val="22"/>
          <w:szCs w:val="22"/>
        </w:rPr>
      </w:pPr>
      <w:r w:rsidRPr="003808B9">
        <w:rPr>
          <w:rFonts w:ascii="Tahoma" w:hAnsi="Tahoma" w:cs="Tahoma"/>
          <w:sz w:val="22"/>
          <w:szCs w:val="22"/>
        </w:rPr>
        <w:t xml:space="preserve">Children and staff with any signs of illness </w:t>
      </w:r>
      <w:r w:rsidR="00E14BC0">
        <w:rPr>
          <w:rFonts w:ascii="Tahoma" w:hAnsi="Tahoma" w:cs="Tahoma"/>
          <w:sz w:val="22"/>
          <w:szCs w:val="22"/>
        </w:rPr>
        <w:t>will not be able to</w:t>
      </w:r>
      <w:r w:rsidRPr="003808B9">
        <w:rPr>
          <w:rFonts w:ascii="Tahoma" w:hAnsi="Tahoma" w:cs="Tahoma"/>
          <w:sz w:val="22"/>
          <w:szCs w:val="22"/>
        </w:rPr>
        <w:t xml:space="preserve"> attend </w:t>
      </w:r>
      <w:r w:rsidR="003808B9" w:rsidRPr="003808B9">
        <w:rPr>
          <w:rFonts w:ascii="Tahoma" w:hAnsi="Tahoma" w:cs="Tahoma"/>
          <w:sz w:val="22"/>
          <w:szCs w:val="22"/>
        </w:rPr>
        <w:t>Rebecca’s</w:t>
      </w:r>
      <w:r w:rsidR="00597D54" w:rsidRPr="003808B9">
        <w:rPr>
          <w:rFonts w:ascii="Tahoma" w:hAnsi="Tahoma" w:cs="Tahoma"/>
          <w:sz w:val="22"/>
          <w:szCs w:val="22"/>
        </w:rPr>
        <w:t>.</w:t>
      </w:r>
    </w:p>
    <w:p w14:paraId="3F99A91E" w14:textId="633CDE7E" w:rsidR="004975E1" w:rsidRDefault="004975E1" w:rsidP="004975E1">
      <w:pPr>
        <w:rPr>
          <w:rFonts w:ascii="Tahoma" w:hAnsi="Tahoma" w:cs="Tahoma"/>
          <w:sz w:val="22"/>
          <w:szCs w:val="22"/>
        </w:rPr>
      </w:pPr>
    </w:p>
    <w:p w14:paraId="31307086" w14:textId="6D251A84" w:rsidR="004975E1" w:rsidRDefault="004975E1" w:rsidP="004975E1">
      <w:pPr>
        <w:rPr>
          <w:rFonts w:ascii="Tahoma" w:hAnsi="Tahoma" w:cs="Tahoma"/>
          <w:sz w:val="22"/>
          <w:szCs w:val="22"/>
        </w:rPr>
      </w:pPr>
      <w:r>
        <w:rPr>
          <w:rFonts w:ascii="Tahoma" w:hAnsi="Tahoma" w:cs="Tahoma"/>
          <w:b/>
          <w:bCs/>
          <w:sz w:val="22"/>
          <w:szCs w:val="22"/>
        </w:rPr>
        <w:t>5: Masks/Face Coverings</w:t>
      </w:r>
    </w:p>
    <w:p w14:paraId="437EB033" w14:textId="77777777" w:rsidR="00864BED" w:rsidRPr="00864BED" w:rsidRDefault="00864BED" w:rsidP="00864BED">
      <w:pPr>
        <w:pStyle w:val="NormalWeb"/>
        <w:shd w:val="clear" w:color="auto" w:fill="FFFFFF"/>
        <w:spacing w:before="300" w:beforeAutospacing="0" w:after="300" w:afterAutospacing="0"/>
        <w:rPr>
          <w:rFonts w:ascii="Tahoma" w:hAnsi="Tahoma" w:cs="Tahoma"/>
          <w:color w:val="0B0C0C"/>
          <w:sz w:val="22"/>
          <w:szCs w:val="22"/>
        </w:rPr>
      </w:pPr>
      <w:r w:rsidRPr="00864BED">
        <w:rPr>
          <w:rFonts w:ascii="Tahoma" w:hAnsi="Tahoma" w:cs="Tahoma"/>
          <w:color w:val="0B0C0C"/>
          <w:sz w:val="22"/>
          <w:szCs w:val="22"/>
        </w:rPr>
        <w:t xml:space="preserve">Public Health England does not (based on current evidence) recommend the use of face coverings when children are participating in out-of-school settings activities. This evidence will be kept under review. They are not required during out-of-school provision as children and staff are mixing in consistent groups, and because misuse may inadvertently increase the risk of transmission. There may also be negative effects on communication and thus education. Face coverings </w:t>
      </w:r>
      <w:proofErr w:type="gramStart"/>
      <w:r w:rsidRPr="00864BED">
        <w:rPr>
          <w:rFonts w:ascii="Tahoma" w:hAnsi="Tahoma" w:cs="Tahoma"/>
          <w:color w:val="0B0C0C"/>
          <w:sz w:val="22"/>
          <w:szCs w:val="22"/>
        </w:rPr>
        <w:t>are required at all times</w:t>
      </w:r>
      <w:proofErr w:type="gramEnd"/>
      <w:r w:rsidRPr="00864BED">
        <w:rPr>
          <w:rFonts w:ascii="Tahoma" w:hAnsi="Tahoma" w:cs="Tahoma"/>
          <w:color w:val="0B0C0C"/>
          <w:sz w:val="22"/>
          <w:szCs w:val="22"/>
        </w:rPr>
        <w:t xml:space="preserve"> on public transport (except children under the age of 11), when attending a hospital as a visitor or outpatient, or when in a shop or a supermarket.</w:t>
      </w:r>
    </w:p>
    <w:p w14:paraId="6E3A6A18" w14:textId="77777777" w:rsidR="00864BED" w:rsidRPr="00864BED" w:rsidRDefault="00864BED" w:rsidP="00864BED">
      <w:pPr>
        <w:pStyle w:val="NormalWeb"/>
        <w:shd w:val="clear" w:color="auto" w:fill="FFFFFF"/>
        <w:spacing w:before="300" w:beforeAutospacing="0" w:after="300" w:afterAutospacing="0"/>
        <w:rPr>
          <w:rFonts w:ascii="Tahoma" w:hAnsi="Tahoma" w:cs="Tahoma"/>
          <w:color w:val="0B0C0C"/>
          <w:sz w:val="22"/>
          <w:szCs w:val="22"/>
        </w:rPr>
      </w:pPr>
      <w:r w:rsidRPr="00864BED">
        <w:rPr>
          <w:rFonts w:ascii="Tahoma" w:hAnsi="Tahoma" w:cs="Tahoma"/>
          <w:color w:val="0B0C0C"/>
          <w:sz w:val="22"/>
          <w:szCs w:val="22"/>
        </w:rPr>
        <w:t>Outside of a traditional classroom, out-of-school settings should consider recommending the use of face coverings where it is a requirement of the indoor setting and where the teaching, training or activity is taking place in an area in which children aged 11 and over or staff are likely to come into contact with other members of the public (complying with relevant coronavirus (COVID-19) sector guidance).</w:t>
      </w:r>
    </w:p>
    <w:p w14:paraId="52050531" w14:textId="77777777" w:rsidR="00864BED" w:rsidRPr="00864BED" w:rsidRDefault="00864BED" w:rsidP="00864BED">
      <w:pPr>
        <w:pStyle w:val="NormalWeb"/>
        <w:shd w:val="clear" w:color="auto" w:fill="FFFFFF"/>
        <w:spacing w:before="300" w:beforeAutospacing="0" w:after="300" w:afterAutospacing="0"/>
        <w:rPr>
          <w:rFonts w:ascii="Tahoma" w:hAnsi="Tahoma" w:cs="Tahoma"/>
          <w:color w:val="0B0C0C"/>
          <w:sz w:val="22"/>
          <w:szCs w:val="22"/>
        </w:rPr>
      </w:pPr>
      <w:r w:rsidRPr="00864BED">
        <w:rPr>
          <w:rFonts w:ascii="Tahoma" w:hAnsi="Tahoma" w:cs="Tahoma"/>
          <w:color w:val="0B0C0C"/>
          <w:sz w:val="22"/>
          <w:szCs w:val="22"/>
        </w:rPr>
        <w:lastRenderedPageBreak/>
        <w:t>In addition, when an area moves to local COVID alert level high or very high, face coverings should be worn by adults and children aged 11 and above when moving around the premises, outside of classrooms or activity rooms, such as in corridors and communal areas where social distancing cannot easily be maintained.</w:t>
      </w:r>
    </w:p>
    <w:p w14:paraId="25A506FD" w14:textId="77777777" w:rsidR="00864BED" w:rsidRPr="00864BED" w:rsidRDefault="00864BED" w:rsidP="00864BED">
      <w:pPr>
        <w:pStyle w:val="NormalWeb"/>
        <w:shd w:val="clear" w:color="auto" w:fill="FFFFFF"/>
        <w:spacing w:before="0" w:beforeAutospacing="0" w:after="0" w:afterAutospacing="0"/>
        <w:rPr>
          <w:rFonts w:ascii="Tahoma" w:hAnsi="Tahoma" w:cs="Tahoma"/>
          <w:color w:val="0B0C0C"/>
          <w:sz w:val="22"/>
          <w:szCs w:val="22"/>
        </w:rPr>
      </w:pPr>
      <w:r w:rsidRPr="00864BED">
        <w:rPr>
          <w:rFonts w:ascii="Tahoma" w:hAnsi="Tahoma" w:cs="Tahoma"/>
          <w:color w:val="0B0C0C"/>
          <w:sz w:val="22"/>
          <w:szCs w:val="22"/>
        </w:rPr>
        <w:t>Out-of-school settings providers should also have a process for removing face coverings when children and staff who use them arrive at the setting and communicate it clearly to them. Children and staff must be instructed not to touch the front of their face covering during use or when removing it. They must wash their hands immediately on arrival (as is the case for all children and staff), dispose of temporary face coverings in a covered bin or place reusable face coverings in a plastic bag they can take home with them, and then wash their hands again before heading to their group within the setting. Guidance on </w:t>
      </w:r>
      <w:hyperlink r:id="rId7" w:history="1">
        <w:r w:rsidRPr="00864BED">
          <w:rPr>
            <w:rStyle w:val="Hyperlink"/>
            <w:rFonts w:ascii="Tahoma" w:hAnsi="Tahoma" w:cs="Tahoma"/>
            <w:color w:val="4C2C92"/>
            <w:sz w:val="22"/>
            <w:szCs w:val="22"/>
            <w:bdr w:val="none" w:sz="0" w:space="0" w:color="auto" w:frame="1"/>
          </w:rPr>
          <w:t>safe working in education, childcare and children’s social care</w:t>
        </w:r>
      </w:hyperlink>
      <w:r w:rsidRPr="00864BED">
        <w:rPr>
          <w:rFonts w:ascii="Tahoma" w:hAnsi="Tahoma" w:cs="Tahoma"/>
          <w:color w:val="0B0C0C"/>
          <w:sz w:val="22"/>
          <w:szCs w:val="22"/>
        </w:rPr>
        <w:t> provides more advice.</w:t>
      </w:r>
    </w:p>
    <w:p w14:paraId="4E9CCB1E" w14:textId="77777777" w:rsidR="004975E1" w:rsidRPr="004975E1" w:rsidRDefault="004975E1" w:rsidP="004975E1">
      <w:pPr>
        <w:pStyle w:val="Default"/>
        <w:rPr>
          <w:rFonts w:ascii="Tahoma" w:hAnsi="Tahoma" w:cs="Tahoma"/>
          <w:sz w:val="22"/>
          <w:szCs w:val="22"/>
        </w:rPr>
      </w:pPr>
      <w:r w:rsidRPr="004975E1">
        <w:rPr>
          <w:rFonts w:ascii="Tahoma" w:hAnsi="Tahoma" w:cs="Tahoma"/>
          <w:sz w:val="22"/>
          <w:szCs w:val="22"/>
        </w:rPr>
        <w:t xml:space="preserve">(This guidance is taken from the following government guidance </w:t>
      </w:r>
    </w:p>
    <w:p w14:paraId="70292DB0" w14:textId="1B243A65" w:rsidR="004975E1" w:rsidRDefault="004975E1" w:rsidP="004975E1">
      <w:pPr>
        <w:pStyle w:val="Default"/>
        <w:rPr>
          <w:rFonts w:ascii="Tahoma" w:hAnsi="Tahoma" w:cs="Tahoma"/>
          <w:sz w:val="22"/>
          <w:szCs w:val="22"/>
        </w:rPr>
      </w:pPr>
      <w:r w:rsidRPr="004975E1">
        <w:rPr>
          <w:rFonts w:ascii="Tahoma" w:hAnsi="Tahoma" w:cs="Tahoma"/>
          <w:sz w:val="22"/>
          <w:szCs w:val="22"/>
        </w:rPr>
        <w:t>Protective Measures for Holiday and After School Clubs, and other out of school settings during the Corona Virus (</w:t>
      </w:r>
      <w:proofErr w:type="spellStart"/>
      <w:r w:rsidRPr="004975E1">
        <w:rPr>
          <w:rFonts w:ascii="Tahoma" w:hAnsi="Tahoma" w:cs="Tahoma"/>
          <w:sz w:val="22"/>
          <w:szCs w:val="22"/>
        </w:rPr>
        <w:t>Covid</w:t>
      </w:r>
      <w:proofErr w:type="spellEnd"/>
      <w:r w:rsidRPr="004975E1">
        <w:rPr>
          <w:rFonts w:ascii="Tahoma" w:hAnsi="Tahoma" w:cs="Tahoma"/>
          <w:sz w:val="22"/>
          <w:szCs w:val="22"/>
        </w:rPr>
        <w:t xml:space="preserve"> 19) outbreak, </w:t>
      </w:r>
      <w:r w:rsidR="00864BED" w:rsidRPr="00864BED">
        <w:rPr>
          <w:rFonts w:ascii="Tahoma" w:hAnsi="Tahoma" w:cs="Tahoma"/>
          <w:color w:val="FF0000"/>
          <w:sz w:val="22"/>
          <w:szCs w:val="22"/>
        </w:rPr>
        <w:t>5 November</w:t>
      </w:r>
      <w:r w:rsidRPr="00864BED">
        <w:rPr>
          <w:rFonts w:ascii="Tahoma" w:hAnsi="Tahoma" w:cs="Tahoma"/>
          <w:color w:val="FF0000"/>
          <w:sz w:val="22"/>
          <w:szCs w:val="22"/>
        </w:rPr>
        <w:t xml:space="preserve"> </w:t>
      </w:r>
      <w:r w:rsidRPr="004975E1">
        <w:rPr>
          <w:rFonts w:ascii="Tahoma" w:hAnsi="Tahoma" w:cs="Tahoma"/>
          <w:sz w:val="22"/>
          <w:szCs w:val="22"/>
        </w:rPr>
        <w:t xml:space="preserve">2020).  </w:t>
      </w:r>
    </w:p>
    <w:p w14:paraId="57E10337" w14:textId="6E453C9B" w:rsidR="00864BED" w:rsidRDefault="00864BED" w:rsidP="004975E1">
      <w:pPr>
        <w:pStyle w:val="Default"/>
        <w:rPr>
          <w:rFonts w:ascii="Tahoma" w:hAnsi="Tahoma" w:cs="Tahoma"/>
          <w:sz w:val="22"/>
          <w:szCs w:val="22"/>
        </w:rPr>
      </w:pPr>
    </w:p>
    <w:p w14:paraId="7132E82A" w14:textId="34F4C5E0" w:rsidR="00864BED" w:rsidRPr="004975E1" w:rsidRDefault="00864BED" w:rsidP="004975E1">
      <w:pPr>
        <w:pStyle w:val="Default"/>
        <w:rPr>
          <w:rFonts w:ascii="Tahoma" w:hAnsi="Tahoma" w:cs="Tahoma"/>
          <w:sz w:val="22"/>
          <w:szCs w:val="22"/>
        </w:rPr>
      </w:pPr>
      <w:r>
        <w:rPr>
          <w:rFonts w:ascii="Tahoma" w:hAnsi="Tahoma" w:cs="Tahoma"/>
          <w:sz w:val="22"/>
          <w:szCs w:val="22"/>
        </w:rPr>
        <w:t xml:space="preserve">Because we operate in several different schools and locations, the rules may </w:t>
      </w:r>
      <w:proofErr w:type="gramStart"/>
      <w:r>
        <w:rPr>
          <w:rFonts w:ascii="Tahoma" w:hAnsi="Tahoma" w:cs="Tahoma"/>
          <w:sz w:val="22"/>
          <w:szCs w:val="22"/>
        </w:rPr>
        <w:t>vary</w:t>
      </w:r>
      <w:proofErr w:type="gramEnd"/>
      <w:r>
        <w:rPr>
          <w:rFonts w:ascii="Tahoma" w:hAnsi="Tahoma" w:cs="Tahoma"/>
          <w:sz w:val="22"/>
          <w:szCs w:val="22"/>
        </w:rPr>
        <w:t xml:space="preserve"> and we follow the policy of the school.</w:t>
      </w:r>
    </w:p>
    <w:p w14:paraId="4377216E" w14:textId="1F14BB69" w:rsidR="004975E1" w:rsidRDefault="004975E1" w:rsidP="004975E1">
      <w:pPr>
        <w:rPr>
          <w:rFonts w:ascii="Tahoma" w:hAnsi="Tahoma" w:cs="Tahoma"/>
          <w:sz w:val="22"/>
          <w:szCs w:val="22"/>
        </w:rPr>
      </w:pPr>
    </w:p>
    <w:p w14:paraId="79666835" w14:textId="77777777" w:rsidR="004975E1" w:rsidRPr="004975E1" w:rsidRDefault="004975E1" w:rsidP="004975E1">
      <w:pPr>
        <w:rPr>
          <w:rFonts w:ascii="Tahoma" w:hAnsi="Tahoma" w:cs="Tahoma"/>
          <w:sz w:val="22"/>
          <w:szCs w:val="22"/>
        </w:rPr>
      </w:pPr>
    </w:p>
    <w:tbl>
      <w:tblPr>
        <w:tblW w:w="5000" w:type="pct"/>
        <w:tblLook w:val="01E0" w:firstRow="1" w:lastRow="1" w:firstColumn="1" w:lastColumn="1" w:noHBand="0" w:noVBand="0"/>
      </w:tblPr>
      <w:tblGrid>
        <w:gridCol w:w="4153"/>
        <w:gridCol w:w="3145"/>
        <w:gridCol w:w="1728"/>
      </w:tblGrid>
      <w:tr w:rsidR="003808B9" w:rsidRPr="003808B9" w14:paraId="4B2B989F" w14:textId="77777777" w:rsidTr="00870FBD">
        <w:tc>
          <w:tcPr>
            <w:tcW w:w="2301" w:type="pct"/>
          </w:tcPr>
          <w:p w14:paraId="6A545DBD" w14:textId="77777777" w:rsidR="004975E1" w:rsidRDefault="004975E1" w:rsidP="00870FBD">
            <w:pPr>
              <w:spacing w:line="360" w:lineRule="auto"/>
              <w:rPr>
                <w:rFonts w:ascii="Tahoma" w:hAnsi="Tahoma" w:cs="Tahoma"/>
                <w:sz w:val="22"/>
                <w:szCs w:val="22"/>
              </w:rPr>
            </w:pPr>
          </w:p>
          <w:p w14:paraId="6F62745F" w14:textId="7D9F7B91"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This policy was adopted at a meeting of</w:t>
            </w:r>
          </w:p>
        </w:tc>
        <w:tc>
          <w:tcPr>
            <w:tcW w:w="1742" w:type="pct"/>
            <w:tcBorders>
              <w:bottom w:val="single" w:sz="4" w:space="0" w:color="7030A0"/>
            </w:tcBorders>
            <w:shd w:val="clear" w:color="auto" w:fill="auto"/>
          </w:tcPr>
          <w:p w14:paraId="2F175674"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Rebecca’s out of school club</w:t>
            </w:r>
          </w:p>
        </w:tc>
        <w:tc>
          <w:tcPr>
            <w:tcW w:w="957" w:type="pct"/>
          </w:tcPr>
          <w:p w14:paraId="2D5C5B69" w14:textId="608AD94C" w:rsidR="003808B9" w:rsidRPr="003808B9" w:rsidRDefault="003808B9" w:rsidP="00870FBD">
            <w:pPr>
              <w:spacing w:line="360" w:lineRule="auto"/>
              <w:rPr>
                <w:rFonts w:ascii="Tahoma" w:hAnsi="Tahoma" w:cs="Tahoma"/>
                <w:sz w:val="22"/>
                <w:szCs w:val="22"/>
              </w:rPr>
            </w:pPr>
          </w:p>
        </w:tc>
      </w:tr>
      <w:tr w:rsidR="003808B9" w:rsidRPr="003808B9" w14:paraId="062C948D" w14:textId="77777777" w:rsidTr="00870FBD">
        <w:trPr>
          <w:trHeight w:val="461"/>
        </w:trPr>
        <w:tc>
          <w:tcPr>
            <w:tcW w:w="2301" w:type="pct"/>
          </w:tcPr>
          <w:p w14:paraId="628ADE8E"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Held on</w:t>
            </w:r>
          </w:p>
        </w:tc>
        <w:tc>
          <w:tcPr>
            <w:tcW w:w="1742" w:type="pct"/>
            <w:tcBorders>
              <w:top w:val="single" w:sz="4" w:space="0" w:color="7030A0"/>
              <w:bottom w:val="single" w:sz="4" w:space="0" w:color="7030A0"/>
            </w:tcBorders>
          </w:tcPr>
          <w:p w14:paraId="0488E2C7" w14:textId="0312F29D" w:rsidR="003808B9" w:rsidRPr="003808B9" w:rsidRDefault="00864BED" w:rsidP="00870FBD">
            <w:pPr>
              <w:spacing w:line="360" w:lineRule="auto"/>
              <w:rPr>
                <w:rFonts w:ascii="Tahoma" w:hAnsi="Tahoma" w:cs="Tahoma"/>
                <w:sz w:val="22"/>
                <w:szCs w:val="22"/>
              </w:rPr>
            </w:pPr>
            <w:r>
              <w:rPr>
                <w:rFonts w:ascii="Tahoma" w:hAnsi="Tahoma" w:cs="Tahoma"/>
                <w:sz w:val="22"/>
                <w:szCs w:val="22"/>
              </w:rPr>
              <w:t>17</w:t>
            </w:r>
            <w:r w:rsidR="00F66FE0">
              <w:rPr>
                <w:rFonts w:ascii="Tahoma" w:hAnsi="Tahoma" w:cs="Tahoma"/>
                <w:sz w:val="22"/>
                <w:szCs w:val="22"/>
              </w:rPr>
              <w:t xml:space="preserve"> </w:t>
            </w:r>
            <w:r>
              <w:rPr>
                <w:rFonts w:ascii="Tahoma" w:hAnsi="Tahoma" w:cs="Tahoma"/>
                <w:sz w:val="22"/>
                <w:szCs w:val="22"/>
              </w:rPr>
              <w:t>November</w:t>
            </w:r>
            <w:r w:rsidR="00F66FE0">
              <w:rPr>
                <w:rFonts w:ascii="Tahoma" w:hAnsi="Tahoma" w:cs="Tahoma"/>
                <w:sz w:val="22"/>
                <w:szCs w:val="22"/>
              </w:rPr>
              <w:t xml:space="preserve"> </w:t>
            </w:r>
            <w:r w:rsidR="00271C54">
              <w:rPr>
                <w:rFonts w:ascii="Tahoma" w:hAnsi="Tahoma" w:cs="Tahoma"/>
                <w:sz w:val="22"/>
                <w:szCs w:val="22"/>
              </w:rPr>
              <w:t>2020</w:t>
            </w:r>
          </w:p>
        </w:tc>
        <w:tc>
          <w:tcPr>
            <w:tcW w:w="957" w:type="pct"/>
          </w:tcPr>
          <w:p w14:paraId="1270A312"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(date)</w:t>
            </w:r>
          </w:p>
        </w:tc>
      </w:tr>
      <w:tr w:rsidR="003808B9" w:rsidRPr="003808B9" w14:paraId="336E0A45" w14:textId="77777777" w:rsidTr="00870FBD">
        <w:tc>
          <w:tcPr>
            <w:tcW w:w="2301" w:type="pct"/>
          </w:tcPr>
          <w:p w14:paraId="774BA2BC"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Date to be reviewed</w:t>
            </w:r>
          </w:p>
        </w:tc>
        <w:tc>
          <w:tcPr>
            <w:tcW w:w="1742" w:type="pct"/>
            <w:tcBorders>
              <w:top w:val="single" w:sz="4" w:space="0" w:color="7030A0"/>
              <w:bottom w:val="single" w:sz="4" w:space="0" w:color="7030A0"/>
            </w:tcBorders>
          </w:tcPr>
          <w:p w14:paraId="2BAF0B5F" w14:textId="1A988A3C" w:rsidR="003808B9" w:rsidRPr="003808B9" w:rsidRDefault="003808B9" w:rsidP="00870FBD">
            <w:pPr>
              <w:spacing w:line="360" w:lineRule="auto"/>
              <w:rPr>
                <w:rFonts w:ascii="Tahoma" w:hAnsi="Tahoma" w:cs="Tahoma"/>
                <w:sz w:val="22"/>
                <w:szCs w:val="22"/>
              </w:rPr>
            </w:pPr>
          </w:p>
        </w:tc>
        <w:tc>
          <w:tcPr>
            <w:tcW w:w="957" w:type="pct"/>
          </w:tcPr>
          <w:p w14:paraId="755405C3"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(date)</w:t>
            </w:r>
          </w:p>
        </w:tc>
      </w:tr>
      <w:tr w:rsidR="003808B9" w:rsidRPr="003808B9" w14:paraId="00AECA35" w14:textId="77777777" w:rsidTr="00870FBD">
        <w:tc>
          <w:tcPr>
            <w:tcW w:w="2301" w:type="pct"/>
          </w:tcPr>
          <w:p w14:paraId="1F8CB96F" w14:textId="77777777" w:rsidR="003808B9" w:rsidRPr="003808B9" w:rsidRDefault="003808B9" w:rsidP="00870FBD">
            <w:pPr>
              <w:spacing w:line="360" w:lineRule="auto"/>
              <w:rPr>
                <w:rFonts w:ascii="Tahoma" w:hAnsi="Tahoma" w:cs="Tahoma"/>
                <w:sz w:val="22"/>
                <w:szCs w:val="22"/>
              </w:rPr>
            </w:pPr>
          </w:p>
        </w:tc>
        <w:tc>
          <w:tcPr>
            <w:tcW w:w="2699" w:type="pct"/>
            <w:gridSpan w:val="2"/>
            <w:tcBorders>
              <w:bottom w:val="single" w:sz="4" w:space="0" w:color="7030A0"/>
            </w:tcBorders>
          </w:tcPr>
          <w:p w14:paraId="74B28BEC" w14:textId="77777777" w:rsidR="003808B9" w:rsidRPr="003808B9" w:rsidRDefault="003808B9" w:rsidP="00870FBD">
            <w:pPr>
              <w:spacing w:line="360" w:lineRule="auto"/>
              <w:rPr>
                <w:rFonts w:ascii="Tahoma" w:hAnsi="Tahoma" w:cs="Tahoma"/>
                <w:sz w:val="22"/>
                <w:szCs w:val="22"/>
              </w:rPr>
            </w:pPr>
          </w:p>
        </w:tc>
      </w:tr>
      <w:tr w:rsidR="003808B9" w:rsidRPr="003808B9" w14:paraId="05C32EF4" w14:textId="77777777" w:rsidTr="00870F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C901544"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Name of signatory</w:t>
            </w:r>
          </w:p>
        </w:tc>
        <w:tc>
          <w:tcPr>
            <w:tcW w:w="2699" w:type="pct"/>
            <w:gridSpan w:val="2"/>
            <w:tcBorders>
              <w:top w:val="single" w:sz="4" w:space="0" w:color="7030A0"/>
              <w:left w:val="nil"/>
              <w:bottom w:val="single" w:sz="4" w:space="0" w:color="7030A0"/>
              <w:right w:val="nil"/>
            </w:tcBorders>
          </w:tcPr>
          <w:p w14:paraId="4E8CAC84"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Tracy Hannigan-Palmer</w:t>
            </w:r>
          </w:p>
        </w:tc>
      </w:tr>
      <w:tr w:rsidR="003808B9" w:rsidRPr="003808B9" w14:paraId="67D826FF" w14:textId="77777777" w:rsidTr="00870F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BED08CE"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Role of signatory (e.g. owner)</w:t>
            </w:r>
          </w:p>
        </w:tc>
        <w:tc>
          <w:tcPr>
            <w:tcW w:w="2699" w:type="pct"/>
            <w:gridSpan w:val="2"/>
            <w:tcBorders>
              <w:top w:val="single" w:sz="4" w:space="0" w:color="7030A0"/>
              <w:left w:val="nil"/>
              <w:bottom w:val="single" w:sz="4" w:space="0" w:color="7030A0"/>
              <w:right w:val="nil"/>
            </w:tcBorders>
          </w:tcPr>
          <w:p w14:paraId="3F778939" w14:textId="77777777" w:rsidR="003808B9" w:rsidRPr="003808B9" w:rsidRDefault="003808B9" w:rsidP="00870FBD">
            <w:pPr>
              <w:spacing w:line="360" w:lineRule="auto"/>
              <w:rPr>
                <w:rFonts w:ascii="Tahoma" w:hAnsi="Tahoma" w:cs="Tahoma"/>
                <w:sz w:val="22"/>
                <w:szCs w:val="22"/>
              </w:rPr>
            </w:pPr>
            <w:r w:rsidRPr="003808B9">
              <w:rPr>
                <w:rFonts w:ascii="Tahoma" w:hAnsi="Tahoma" w:cs="Tahoma"/>
                <w:sz w:val="22"/>
                <w:szCs w:val="22"/>
              </w:rPr>
              <w:t>Owner</w:t>
            </w:r>
          </w:p>
        </w:tc>
      </w:tr>
    </w:tbl>
    <w:p w14:paraId="57C28F64" w14:textId="5BCCB37D" w:rsidR="00FC1D19" w:rsidRDefault="00FC1D19" w:rsidP="003808B9">
      <w:pPr>
        <w:rPr>
          <w:rFonts w:ascii="Tahoma" w:hAnsi="Tahoma" w:cs="Tahoma"/>
          <w:sz w:val="22"/>
          <w:szCs w:val="22"/>
        </w:rPr>
      </w:pPr>
    </w:p>
    <w:p w14:paraId="570EB679" w14:textId="64CFD875" w:rsidR="0074371D" w:rsidRDefault="0074371D" w:rsidP="003808B9">
      <w:pPr>
        <w:rPr>
          <w:rFonts w:ascii="Tahoma" w:hAnsi="Tahoma" w:cs="Tahoma"/>
          <w:sz w:val="22"/>
          <w:szCs w:val="22"/>
        </w:rPr>
      </w:pPr>
    </w:p>
    <w:p w14:paraId="14AFEE21" w14:textId="3C4F1180" w:rsidR="00E14BC0" w:rsidRDefault="00E14BC0" w:rsidP="003808B9">
      <w:pPr>
        <w:rPr>
          <w:rFonts w:ascii="Tahoma" w:hAnsi="Tahoma" w:cs="Tahoma"/>
          <w:sz w:val="22"/>
          <w:szCs w:val="22"/>
        </w:rPr>
      </w:pPr>
    </w:p>
    <w:p w14:paraId="405F271A" w14:textId="1D6BF4DA" w:rsidR="00E14BC0" w:rsidRDefault="00E14BC0" w:rsidP="003808B9">
      <w:pPr>
        <w:rPr>
          <w:rFonts w:ascii="Tahoma" w:hAnsi="Tahoma" w:cs="Tahoma"/>
          <w:sz w:val="22"/>
          <w:szCs w:val="22"/>
        </w:rPr>
      </w:pPr>
    </w:p>
    <w:p w14:paraId="519D11F5" w14:textId="7737D893" w:rsidR="00E14BC0" w:rsidRDefault="00E14BC0" w:rsidP="003808B9">
      <w:pPr>
        <w:rPr>
          <w:rFonts w:ascii="Tahoma" w:hAnsi="Tahoma" w:cs="Tahoma"/>
          <w:sz w:val="22"/>
          <w:szCs w:val="22"/>
        </w:rPr>
      </w:pPr>
    </w:p>
    <w:p w14:paraId="347C830D" w14:textId="27BC691C" w:rsidR="004975E1" w:rsidRDefault="004975E1" w:rsidP="003808B9">
      <w:pPr>
        <w:rPr>
          <w:rFonts w:ascii="Tahoma" w:hAnsi="Tahoma" w:cs="Tahoma"/>
          <w:sz w:val="22"/>
          <w:szCs w:val="22"/>
        </w:rPr>
      </w:pPr>
    </w:p>
    <w:p w14:paraId="0219136B" w14:textId="170AA4D9" w:rsidR="004975E1" w:rsidRDefault="004975E1" w:rsidP="003808B9">
      <w:pPr>
        <w:rPr>
          <w:rFonts w:ascii="Tahoma" w:hAnsi="Tahoma" w:cs="Tahoma"/>
          <w:sz w:val="22"/>
          <w:szCs w:val="22"/>
        </w:rPr>
      </w:pPr>
    </w:p>
    <w:p w14:paraId="0E62DC6C" w14:textId="01AEDF93" w:rsidR="004975E1" w:rsidRDefault="004975E1" w:rsidP="003808B9">
      <w:pPr>
        <w:rPr>
          <w:rFonts w:ascii="Tahoma" w:hAnsi="Tahoma" w:cs="Tahoma"/>
          <w:sz w:val="22"/>
          <w:szCs w:val="22"/>
        </w:rPr>
      </w:pPr>
    </w:p>
    <w:p w14:paraId="0F85039F" w14:textId="7CE89252" w:rsidR="00E14BC0" w:rsidRDefault="00E14BC0" w:rsidP="003808B9">
      <w:pPr>
        <w:rPr>
          <w:rFonts w:ascii="Tahoma" w:hAnsi="Tahoma" w:cs="Tahoma"/>
          <w:sz w:val="22"/>
          <w:szCs w:val="22"/>
        </w:rPr>
      </w:pPr>
    </w:p>
    <w:p w14:paraId="01425066" w14:textId="77777777" w:rsidR="00E14BC0" w:rsidRDefault="00E14BC0" w:rsidP="003808B9">
      <w:pPr>
        <w:rPr>
          <w:rFonts w:ascii="Tahoma" w:hAnsi="Tahoma" w:cs="Tahoma"/>
          <w:sz w:val="22"/>
          <w:szCs w:val="22"/>
        </w:rPr>
      </w:pPr>
    </w:p>
    <w:p w14:paraId="737DBC23" w14:textId="77777777" w:rsidR="00E14BC0" w:rsidRDefault="00E14BC0" w:rsidP="003808B9">
      <w:pPr>
        <w:rPr>
          <w:rFonts w:ascii="Tahoma" w:hAnsi="Tahoma" w:cs="Tahoma"/>
          <w:b/>
          <w:bCs/>
          <w:sz w:val="22"/>
          <w:szCs w:val="22"/>
        </w:rPr>
      </w:pPr>
      <w:r w:rsidRPr="00450E18">
        <w:rPr>
          <w:noProof/>
        </w:rPr>
        <w:drawing>
          <wp:inline distT="0" distB="0" distL="0" distR="0" wp14:anchorId="6AA13228" wp14:editId="450E0C30">
            <wp:extent cx="5038725" cy="1076325"/>
            <wp:effectExtent l="0" t="0" r="9525" b="9525"/>
            <wp:docPr id="1" name="Picture 1" descr="Description: cid:image001.png@01D1964B.8C32F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1964B.8C32FB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1076325"/>
                    </a:xfrm>
                    <a:prstGeom prst="rect">
                      <a:avLst/>
                    </a:prstGeom>
                    <a:noFill/>
                    <a:ln>
                      <a:noFill/>
                    </a:ln>
                  </pic:spPr>
                </pic:pic>
              </a:graphicData>
            </a:graphic>
          </wp:inline>
        </w:drawing>
      </w:r>
    </w:p>
    <w:p w14:paraId="11AD40DC" w14:textId="46F6573E" w:rsidR="0074371D" w:rsidRPr="00F30754" w:rsidRDefault="00F66FE0" w:rsidP="003808B9">
      <w:pPr>
        <w:rPr>
          <w:rFonts w:ascii="Tahoma" w:hAnsi="Tahoma" w:cs="Tahoma"/>
          <w:b/>
          <w:bCs/>
          <w:sz w:val="40"/>
          <w:szCs w:val="40"/>
        </w:rPr>
      </w:pPr>
      <w:proofErr w:type="spellStart"/>
      <w:r w:rsidRPr="00F30754">
        <w:rPr>
          <w:rFonts w:ascii="Tahoma" w:hAnsi="Tahoma" w:cs="Tahoma"/>
          <w:b/>
          <w:bCs/>
          <w:sz w:val="40"/>
          <w:szCs w:val="40"/>
        </w:rPr>
        <w:t>Covid</w:t>
      </w:r>
      <w:proofErr w:type="spellEnd"/>
      <w:r w:rsidRPr="00F30754">
        <w:rPr>
          <w:rFonts w:ascii="Tahoma" w:hAnsi="Tahoma" w:cs="Tahoma"/>
          <w:b/>
          <w:bCs/>
          <w:sz w:val="40"/>
          <w:szCs w:val="40"/>
        </w:rPr>
        <w:t xml:space="preserve"> </w:t>
      </w:r>
      <w:r w:rsidR="0074371D" w:rsidRPr="00F30754">
        <w:rPr>
          <w:rFonts w:ascii="Tahoma" w:hAnsi="Tahoma" w:cs="Tahoma"/>
          <w:b/>
          <w:bCs/>
          <w:sz w:val="40"/>
          <w:szCs w:val="40"/>
        </w:rPr>
        <w:t>Parental Agreement</w:t>
      </w:r>
    </w:p>
    <w:p w14:paraId="2544725E" w14:textId="58EF5E8E" w:rsidR="0074371D" w:rsidRDefault="00E14BC0" w:rsidP="003808B9">
      <w:pPr>
        <w:rPr>
          <w:rFonts w:ascii="Tahoma" w:hAnsi="Tahoma" w:cs="Tahoma"/>
          <w:b/>
          <w:bCs/>
          <w:sz w:val="22"/>
          <w:szCs w:val="22"/>
        </w:rPr>
      </w:pPr>
      <w:r>
        <w:rPr>
          <w:rFonts w:ascii="Tahoma" w:hAnsi="Tahoma" w:cs="Tahoma"/>
          <w:sz w:val="22"/>
          <w:szCs w:val="22"/>
        </w:rPr>
        <w:t xml:space="preserve">All parents must sign this agreement for their child to attend Rebecca’s.  </w:t>
      </w:r>
      <w:r w:rsidRPr="00E72085">
        <w:rPr>
          <w:rFonts w:ascii="Tahoma" w:hAnsi="Tahoma" w:cs="Tahoma"/>
          <w:b/>
          <w:bCs/>
          <w:sz w:val="22"/>
          <w:szCs w:val="22"/>
          <w:highlight w:val="yellow"/>
        </w:rPr>
        <w:t>Please read carefully.</w:t>
      </w:r>
    </w:p>
    <w:p w14:paraId="720B6073" w14:textId="77777777" w:rsidR="00E14BC0" w:rsidRPr="00E14BC0" w:rsidRDefault="00E14BC0" w:rsidP="003808B9">
      <w:pPr>
        <w:rPr>
          <w:rFonts w:ascii="Tahoma" w:hAnsi="Tahoma" w:cs="Tahoma"/>
          <w:b/>
          <w:bCs/>
          <w:sz w:val="22"/>
          <w:szCs w:val="22"/>
        </w:rPr>
      </w:pPr>
    </w:p>
    <w:p w14:paraId="1E8E2345" w14:textId="769BFABF" w:rsidR="00E14BC0" w:rsidRPr="00E14BC0" w:rsidRDefault="00E14BC0" w:rsidP="003808B9">
      <w:pPr>
        <w:rPr>
          <w:rFonts w:ascii="Tahoma" w:hAnsi="Tahoma" w:cs="Tahoma"/>
          <w:sz w:val="22"/>
          <w:szCs w:val="22"/>
        </w:rPr>
      </w:pPr>
      <w:r>
        <w:rPr>
          <w:rFonts w:ascii="Tahoma" w:hAnsi="Tahoma" w:cs="Tahoma"/>
          <w:b/>
          <w:bCs/>
          <w:sz w:val="22"/>
          <w:szCs w:val="22"/>
        </w:rPr>
        <w:t>Risk Assessment</w:t>
      </w:r>
    </w:p>
    <w:p w14:paraId="73B83A8F" w14:textId="3F6B4163" w:rsidR="00F66FE0" w:rsidRDefault="00F66FE0" w:rsidP="003808B9">
      <w:pPr>
        <w:rPr>
          <w:rFonts w:ascii="Tahoma" w:hAnsi="Tahoma" w:cs="Tahoma"/>
          <w:sz w:val="22"/>
          <w:szCs w:val="22"/>
        </w:rPr>
      </w:pPr>
      <w:r>
        <w:rPr>
          <w:rFonts w:ascii="Tahoma" w:hAnsi="Tahoma" w:cs="Tahoma"/>
          <w:sz w:val="22"/>
          <w:szCs w:val="22"/>
        </w:rPr>
        <w:t>I confirm that I, as the parent, have read the Rebecca’</w:t>
      </w:r>
      <w:r w:rsidR="00E72085">
        <w:rPr>
          <w:rFonts w:ascii="Tahoma" w:hAnsi="Tahoma" w:cs="Tahoma"/>
          <w:sz w:val="22"/>
          <w:szCs w:val="22"/>
        </w:rPr>
        <w:t>s</w:t>
      </w:r>
      <w:r>
        <w:rPr>
          <w:rFonts w:ascii="Tahoma" w:hAnsi="Tahoma" w:cs="Tahoma"/>
          <w:sz w:val="22"/>
          <w:szCs w:val="22"/>
        </w:rPr>
        <w:t xml:space="preserve"> </w:t>
      </w:r>
      <w:proofErr w:type="spellStart"/>
      <w:r>
        <w:rPr>
          <w:rFonts w:ascii="Tahoma" w:hAnsi="Tahoma" w:cs="Tahoma"/>
          <w:sz w:val="22"/>
          <w:szCs w:val="22"/>
        </w:rPr>
        <w:t>Covid</w:t>
      </w:r>
      <w:proofErr w:type="spellEnd"/>
      <w:r>
        <w:rPr>
          <w:rFonts w:ascii="Tahoma" w:hAnsi="Tahoma" w:cs="Tahoma"/>
          <w:sz w:val="22"/>
          <w:szCs w:val="22"/>
        </w:rPr>
        <w:t xml:space="preserve"> </w:t>
      </w:r>
      <w:r w:rsidR="00E14BC0">
        <w:rPr>
          <w:rFonts w:ascii="Tahoma" w:hAnsi="Tahoma" w:cs="Tahoma"/>
          <w:sz w:val="22"/>
          <w:szCs w:val="22"/>
        </w:rPr>
        <w:t>R</w:t>
      </w:r>
      <w:r>
        <w:rPr>
          <w:rFonts w:ascii="Tahoma" w:hAnsi="Tahoma" w:cs="Tahoma"/>
          <w:sz w:val="22"/>
          <w:szCs w:val="22"/>
        </w:rPr>
        <w:t xml:space="preserve">isk </w:t>
      </w:r>
      <w:r w:rsidR="00E14BC0">
        <w:rPr>
          <w:rFonts w:ascii="Tahoma" w:hAnsi="Tahoma" w:cs="Tahoma"/>
          <w:sz w:val="22"/>
          <w:szCs w:val="22"/>
        </w:rPr>
        <w:t>A</w:t>
      </w:r>
      <w:r>
        <w:rPr>
          <w:rFonts w:ascii="Tahoma" w:hAnsi="Tahoma" w:cs="Tahoma"/>
          <w:sz w:val="22"/>
          <w:szCs w:val="22"/>
        </w:rPr>
        <w:t>ssessment and policy and am happy for my child</w:t>
      </w:r>
      <w:r w:rsidR="00E72085">
        <w:rPr>
          <w:rFonts w:ascii="Tahoma" w:hAnsi="Tahoma" w:cs="Tahoma"/>
          <w:sz w:val="22"/>
          <w:szCs w:val="22"/>
        </w:rPr>
        <w:t>/ren</w:t>
      </w:r>
      <w:r>
        <w:rPr>
          <w:rFonts w:ascii="Tahoma" w:hAnsi="Tahoma" w:cs="Tahoma"/>
          <w:sz w:val="22"/>
          <w:szCs w:val="22"/>
        </w:rPr>
        <w:t xml:space="preserve"> to attend the out of school club on that basis</w:t>
      </w:r>
      <w:r w:rsidRPr="00E72085">
        <w:rPr>
          <w:rFonts w:ascii="Tahoma" w:hAnsi="Tahoma" w:cs="Tahoma"/>
          <w:sz w:val="22"/>
          <w:szCs w:val="22"/>
          <w:highlight w:val="yellow"/>
        </w:rPr>
        <w:t>.</w:t>
      </w:r>
      <w:r w:rsidR="00E72085" w:rsidRPr="00E72085">
        <w:rPr>
          <w:rFonts w:ascii="Tahoma" w:hAnsi="Tahoma" w:cs="Tahoma"/>
          <w:sz w:val="22"/>
          <w:szCs w:val="22"/>
          <w:highlight w:val="yellow"/>
        </w:rPr>
        <w:t xml:space="preserve"> (Your child/ren will be divided in to two groups Key Stage 1 and Key Stage 2</w:t>
      </w:r>
      <w:r w:rsidR="00E72085">
        <w:rPr>
          <w:rFonts w:ascii="Tahoma" w:hAnsi="Tahoma" w:cs="Tahoma"/>
          <w:sz w:val="22"/>
          <w:szCs w:val="22"/>
        </w:rPr>
        <w:t>)</w:t>
      </w:r>
    </w:p>
    <w:p w14:paraId="6CA88D42" w14:textId="53213864" w:rsidR="00F66FE0" w:rsidRPr="00E72085" w:rsidRDefault="00F66FE0" w:rsidP="003808B9">
      <w:pPr>
        <w:rPr>
          <w:rFonts w:ascii="Tahoma" w:hAnsi="Tahoma" w:cs="Tahoma"/>
          <w:b/>
          <w:bCs/>
          <w:sz w:val="22"/>
          <w:szCs w:val="22"/>
        </w:rPr>
      </w:pPr>
      <w:r w:rsidRPr="00E72085">
        <w:rPr>
          <w:rFonts w:ascii="Tahoma" w:hAnsi="Tahoma" w:cs="Tahoma"/>
          <w:b/>
          <w:bCs/>
          <w:sz w:val="22"/>
          <w:szCs w:val="22"/>
        </w:rPr>
        <w:t xml:space="preserve">Signed: </w:t>
      </w:r>
    </w:p>
    <w:p w14:paraId="3557E166" w14:textId="62361942" w:rsidR="00F66FE0" w:rsidRDefault="00F66FE0" w:rsidP="003808B9">
      <w:pPr>
        <w:rPr>
          <w:rFonts w:ascii="Tahoma" w:hAnsi="Tahoma" w:cs="Tahoma"/>
          <w:sz w:val="22"/>
          <w:szCs w:val="22"/>
        </w:rPr>
      </w:pPr>
    </w:p>
    <w:p w14:paraId="5073E912" w14:textId="63976837" w:rsidR="00E14BC0" w:rsidRPr="00E14BC0" w:rsidRDefault="00E14BC0" w:rsidP="003808B9">
      <w:pPr>
        <w:rPr>
          <w:rFonts w:ascii="Tahoma" w:hAnsi="Tahoma" w:cs="Tahoma"/>
          <w:b/>
          <w:bCs/>
          <w:sz w:val="22"/>
          <w:szCs w:val="22"/>
        </w:rPr>
      </w:pPr>
      <w:proofErr w:type="spellStart"/>
      <w:r w:rsidRPr="00E14BC0">
        <w:rPr>
          <w:rFonts w:ascii="Tahoma" w:hAnsi="Tahoma" w:cs="Tahoma"/>
          <w:b/>
          <w:bCs/>
          <w:sz w:val="22"/>
          <w:szCs w:val="22"/>
        </w:rPr>
        <w:t>Ibruprofen</w:t>
      </w:r>
      <w:proofErr w:type="spellEnd"/>
    </w:p>
    <w:p w14:paraId="4C0C9434" w14:textId="68C82B68" w:rsidR="0074371D" w:rsidRDefault="001533E1" w:rsidP="003808B9">
      <w:pPr>
        <w:rPr>
          <w:rFonts w:ascii="Tahoma" w:hAnsi="Tahoma" w:cs="Tahoma"/>
          <w:sz w:val="22"/>
          <w:szCs w:val="22"/>
        </w:rPr>
      </w:pPr>
      <w:r>
        <w:rPr>
          <w:rFonts w:ascii="Tahoma" w:hAnsi="Tahoma" w:cs="Tahoma"/>
          <w:sz w:val="22"/>
          <w:szCs w:val="22"/>
        </w:rPr>
        <w:t xml:space="preserve">I agree that I will </w:t>
      </w:r>
      <w:r w:rsidR="00365591">
        <w:rPr>
          <w:rFonts w:ascii="Tahoma" w:hAnsi="Tahoma" w:cs="Tahoma"/>
          <w:sz w:val="22"/>
          <w:szCs w:val="22"/>
        </w:rPr>
        <w:t xml:space="preserve">let Rebeccas know if I have had to administer paracetamol or </w:t>
      </w:r>
      <w:proofErr w:type="spellStart"/>
      <w:r w:rsidR="00365591">
        <w:rPr>
          <w:rFonts w:ascii="Tahoma" w:hAnsi="Tahoma" w:cs="Tahoma"/>
          <w:sz w:val="22"/>
          <w:szCs w:val="22"/>
        </w:rPr>
        <w:t>ibruprofen</w:t>
      </w:r>
      <w:proofErr w:type="spellEnd"/>
      <w:r w:rsidR="00365591">
        <w:rPr>
          <w:rFonts w:ascii="Tahoma" w:hAnsi="Tahoma" w:cs="Tahoma"/>
          <w:sz w:val="22"/>
          <w:szCs w:val="22"/>
        </w:rPr>
        <w:t xml:space="preserve"> to my child in the previous 6 hours before coming to club.  I understand that if this is the case my child will not be able to attend</w:t>
      </w:r>
      <w:r w:rsidR="00E540AD">
        <w:rPr>
          <w:rFonts w:ascii="Tahoma" w:hAnsi="Tahoma" w:cs="Tahoma"/>
          <w:sz w:val="22"/>
          <w:szCs w:val="22"/>
        </w:rPr>
        <w:t xml:space="preserve"> the setting, </w:t>
      </w:r>
      <w:proofErr w:type="gramStart"/>
      <w:r w:rsidR="00E540AD">
        <w:rPr>
          <w:rFonts w:ascii="Tahoma" w:hAnsi="Tahoma" w:cs="Tahoma"/>
          <w:sz w:val="22"/>
          <w:szCs w:val="22"/>
        </w:rPr>
        <w:t>in order to</w:t>
      </w:r>
      <w:proofErr w:type="gramEnd"/>
      <w:r w:rsidR="00E540AD">
        <w:rPr>
          <w:rFonts w:ascii="Tahoma" w:hAnsi="Tahoma" w:cs="Tahoma"/>
          <w:sz w:val="22"/>
          <w:szCs w:val="22"/>
        </w:rPr>
        <w:t xml:space="preserve"> protect the other children and staff.</w:t>
      </w:r>
    </w:p>
    <w:p w14:paraId="34F0BA69" w14:textId="0161EBA1" w:rsidR="00E540AD" w:rsidRPr="00E72085" w:rsidRDefault="00E540AD" w:rsidP="003808B9">
      <w:pPr>
        <w:rPr>
          <w:rFonts w:ascii="Tahoma" w:hAnsi="Tahoma" w:cs="Tahoma"/>
          <w:b/>
          <w:bCs/>
          <w:sz w:val="22"/>
          <w:szCs w:val="22"/>
        </w:rPr>
      </w:pPr>
      <w:r w:rsidRPr="00E72085">
        <w:rPr>
          <w:rFonts w:ascii="Tahoma" w:hAnsi="Tahoma" w:cs="Tahoma"/>
          <w:b/>
          <w:bCs/>
          <w:sz w:val="22"/>
          <w:szCs w:val="22"/>
        </w:rPr>
        <w:t>Signed</w:t>
      </w:r>
      <w:r w:rsidR="00F66FE0" w:rsidRPr="00E72085">
        <w:rPr>
          <w:rFonts w:ascii="Tahoma" w:hAnsi="Tahoma" w:cs="Tahoma"/>
          <w:b/>
          <w:bCs/>
          <w:sz w:val="22"/>
          <w:szCs w:val="22"/>
        </w:rPr>
        <w:t xml:space="preserve">: </w:t>
      </w:r>
    </w:p>
    <w:p w14:paraId="20F12A0D" w14:textId="4285E0CB" w:rsidR="00E540AD" w:rsidRDefault="00E540AD" w:rsidP="003808B9">
      <w:pPr>
        <w:rPr>
          <w:rFonts w:ascii="Tahoma" w:hAnsi="Tahoma" w:cs="Tahoma"/>
          <w:sz w:val="22"/>
          <w:szCs w:val="22"/>
        </w:rPr>
      </w:pPr>
    </w:p>
    <w:p w14:paraId="250DAB48" w14:textId="7D5EEABD" w:rsidR="00E14BC0" w:rsidRPr="00E14BC0" w:rsidRDefault="00E14BC0" w:rsidP="003808B9">
      <w:pPr>
        <w:rPr>
          <w:rFonts w:ascii="Tahoma" w:hAnsi="Tahoma" w:cs="Tahoma"/>
          <w:b/>
          <w:bCs/>
          <w:sz w:val="22"/>
          <w:szCs w:val="22"/>
        </w:rPr>
      </w:pPr>
      <w:r w:rsidRPr="00E14BC0">
        <w:rPr>
          <w:rFonts w:ascii="Tahoma" w:hAnsi="Tahoma" w:cs="Tahoma"/>
          <w:b/>
          <w:bCs/>
          <w:sz w:val="22"/>
          <w:szCs w:val="22"/>
        </w:rPr>
        <w:t>Symptoms and Isolations</w:t>
      </w:r>
    </w:p>
    <w:p w14:paraId="0E98B1F4" w14:textId="4E39AC6D" w:rsidR="00E540AD" w:rsidRDefault="00E540AD" w:rsidP="003808B9">
      <w:pPr>
        <w:rPr>
          <w:rFonts w:ascii="Tahoma" w:hAnsi="Tahoma" w:cs="Tahoma"/>
          <w:sz w:val="22"/>
          <w:szCs w:val="22"/>
        </w:rPr>
      </w:pPr>
      <w:r>
        <w:rPr>
          <w:rFonts w:ascii="Tahoma" w:hAnsi="Tahoma" w:cs="Tahoma"/>
          <w:sz w:val="22"/>
          <w:szCs w:val="22"/>
        </w:rPr>
        <w:t>I understand that if my child or anyone in the family</w:t>
      </w:r>
      <w:r w:rsidR="001F0B56">
        <w:rPr>
          <w:rFonts w:ascii="Tahoma" w:hAnsi="Tahoma" w:cs="Tahoma"/>
          <w:sz w:val="22"/>
          <w:szCs w:val="22"/>
        </w:rPr>
        <w:t>/household</w:t>
      </w:r>
      <w:r>
        <w:rPr>
          <w:rFonts w:ascii="Tahoma" w:hAnsi="Tahoma" w:cs="Tahoma"/>
          <w:sz w:val="22"/>
          <w:szCs w:val="22"/>
        </w:rPr>
        <w:t xml:space="preserve"> shows symptoms of </w:t>
      </w:r>
      <w:proofErr w:type="spellStart"/>
      <w:r>
        <w:rPr>
          <w:rFonts w:ascii="Tahoma" w:hAnsi="Tahoma" w:cs="Tahoma"/>
          <w:sz w:val="22"/>
          <w:szCs w:val="22"/>
        </w:rPr>
        <w:t>Covid</w:t>
      </w:r>
      <w:proofErr w:type="spellEnd"/>
      <w:r>
        <w:rPr>
          <w:rFonts w:ascii="Tahoma" w:hAnsi="Tahoma" w:cs="Tahoma"/>
          <w:sz w:val="22"/>
          <w:szCs w:val="22"/>
        </w:rPr>
        <w:t xml:space="preserve">, that the person with symptoms will need to isolate for </w:t>
      </w:r>
      <w:r w:rsidR="00F66FE0">
        <w:rPr>
          <w:rFonts w:ascii="Tahoma" w:hAnsi="Tahoma" w:cs="Tahoma"/>
          <w:sz w:val="22"/>
          <w:szCs w:val="22"/>
        </w:rPr>
        <w:t>10</w:t>
      </w:r>
      <w:r>
        <w:rPr>
          <w:rFonts w:ascii="Tahoma" w:hAnsi="Tahoma" w:cs="Tahoma"/>
          <w:sz w:val="22"/>
          <w:szCs w:val="22"/>
        </w:rPr>
        <w:t xml:space="preserve"> days and the rest of the family will need to isolate for 14 days.  However</w:t>
      </w:r>
      <w:r w:rsidR="00F66FE0">
        <w:rPr>
          <w:rFonts w:ascii="Tahoma" w:hAnsi="Tahoma" w:cs="Tahoma"/>
          <w:sz w:val="22"/>
          <w:szCs w:val="22"/>
        </w:rPr>
        <w:t>,</w:t>
      </w:r>
      <w:r>
        <w:rPr>
          <w:rFonts w:ascii="Tahoma" w:hAnsi="Tahoma" w:cs="Tahoma"/>
          <w:sz w:val="22"/>
          <w:szCs w:val="22"/>
        </w:rPr>
        <w:t xml:space="preserve"> if we are tested and this is negative then the child can </w:t>
      </w:r>
      <w:proofErr w:type="gramStart"/>
      <w:r>
        <w:rPr>
          <w:rFonts w:ascii="Tahoma" w:hAnsi="Tahoma" w:cs="Tahoma"/>
          <w:sz w:val="22"/>
          <w:szCs w:val="22"/>
        </w:rPr>
        <w:t>return back</w:t>
      </w:r>
      <w:proofErr w:type="gramEnd"/>
      <w:r>
        <w:rPr>
          <w:rFonts w:ascii="Tahoma" w:hAnsi="Tahoma" w:cs="Tahoma"/>
          <w:sz w:val="22"/>
          <w:szCs w:val="22"/>
        </w:rPr>
        <w:t xml:space="preserve"> to club straight away as long as proof of the test is provided.</w:t>
      </w:r>
    </w:p>
    <w:p w14:paraId="5F1B5385" w14:textId="5646B26C" w:rsidR="00E540AD" w:rsidRPr="00E72085" w:rsidRDefault="00E540AD" w:rsidP="003808B9">
      <w:pPr>
        <w:rPr>
          <w:rFonts w:ascii="Tahoma" w:hAnsi="Tahoma" w:cs="Tahoma"/>
          <w:b/>
          <w:bCs/>
          <w:sz w:val="22"/>
          <w:szCs w:val="22"/>
        </w:rPr>
      </w:pPr>
      <w:r w:rsidRPr="00E72085">
        <w:rPr>
          <w:rFonts w:ascii="Tahoma" w:hAnsi="Tahoma" w:cs="Tahoma"/>
          <w:b/>
          <w:bCs/>
          <w:sz w:val="22"/>
          <w:szCs w:val="22"/>
        </w:rPr>
        <w:lastRenderedPageBreak/>
        <w:t>Signed</w:t>
      </w:r>
      <w:r w:rsidR="00F66FE0" w:rsidRPr="00E72085">
        <w:rPr>
          <w:rFonts w:ascii="Tahoma" w:hAnsi="Tahoma" w:cs="Tahoma"/>
          <w:b/>
          <w:bCs/>
          <w:sz w:val="22"/>
          <w:szCs w:val="22"/>
        </w:rPr>
        <w:t>:</w:t>
      </w:r>
    </w:p>
    <w:p w14:paraId="6D1EDFDD" w14:textId="3D605A8F" w:rsidR="0074371D" w:rsidRDefault="0074371D" w:rsidP="003808B9">
      <w:pPr>
        <w:rPr>
          <w:rFonts w:ascii="Tahoma" w:hAnsi="Tahoma" w:cs="Tahoma"/>
          <w:sz w:val="22"/>
          <w:szCs w:val="22"/>
        </w:rPr>
      </w:pPr>
    </w:p>
    <w:p w14:paraId="347EEA34" w14:textId="3BD7E06B" w:rsidR="00E14BC0" w:rsidRPr="00E14BC0" w:rsidRDefault="00E14BC0" w:rsidP="003808B9">
      <w:pPr>
        <w:rPr>
          <w:rFonts w:ascii="Tahoma" w:hAnsi="Tahoma" w:cs="Tahoma"/>
          <w:b/>
          <w:bCs/>
          <w:sz w:val="22"/>
          <w:szCs w:val="22"/>
        </w:rPr>
      </w:pPr>
      <w:r w:rsidRPr="00E14BC0">
        <w:rPr>
          <w:rFonts w:ascii="Tahoma" w:hAnsi="Tahoma" w:cs="Tahoma"/>
          <w:b/>
          <w:bCs/>
          <w:sz w:val="22"/>
          <w:szCs w:val="22"/>
        </w:rPr>
        <w:t>Temperature</w:t>
      </w:r>
    </w:p>
    <w:p w14:paraId="445BB392" w14:textId="39AE13E0" w:rsidR="009200D2" w:rsidRDefault="009200D2" w:rsidP="003808B9">
      <w:pPr>
        <w:rPr>
          <w:rFonts w:ascii="Tahoma" w:hAnsi="Tahoma" w:cs="Tahoma"/>
          <w:sz w:val="22"/>
          <w:szCs w:val="22"/>
        </w:rPr>
      </w:pPr>
      <w:r>
        <w:rPr>
          <w:rFonts w:ascii="Tahoma" w:hAnsi="Tahoma" w:cs="Tahoma"/>
          <w:sz w:val="22"/>
          <w:szCs w:val="22"/>
        </w:rPr>
        <w:t>I agree that my child can have their temperat</w:t>
      </w:r>
      <w:r w:rsidR="004E1A2C">
        <w:rPr>
          <w:rFonts w:ascii="Tahoma" w:hAnsi="Tahoma" w:cs="Tahoma"/>
          <w:sz w:val="22"/>
          <w:szCs w:val="22"/>
        </w:rPr>
        <w:t>u</w:t>
      </w:r>
      <w:r>
        <w:rPr>
          <w:rFonts w:ascii="Tahoma" w:hAnsi="Tahoma" w:cs="Tahoma"/>
          <w:sz w:val="22"/>
          <w:szCs w:val="22"/>
        </w:rPr>
        <w:t xml:space="preserve">re checked with a </w:t>
      </w:r>
      <w:proofErr w:type="gramStart"/>
      <w:r>
        <w:rPr>
          <w:rFonts w:ascii="Tahoma" w:hAnsi="Tahoma" w:cs="Tahoma"/>
          <w:sz w:val="22"/>
          <w:szCs w:val="22"/>
        </w:rPr>
        <w:t>hand held</w:t>
      </w:r>
      <w:proofErr w:type="gramEnd"/>
      <w:r>
        <w:rPr>
          <w:rFonts w:ascii="Tahoma" w:hAnsi="Tahoma" w:cs="Tahoma"/>
          <w:sz w:val="22"/>
          <w:szCs w:val="22"/>
        </w:rPr>
        <w:t xml:space="preserve"> scanner</w:t>
      </w:r>
      <w:r w:rsidR="00E14BC0">
        <w:rPr>
          <w:rFonts w:ascii="Tahoma" w:hAnsi="Tahoma" w:cs="Tahoma"/>
          <w:sz w:val="22"/>
          <w:szCs w:val="22"/>
        </w:rPr>
        <w:t xml:space="preserve"> if they become unwell while in the setting. </w:t>
      </w:r>
      <w:r>
        <w:rPr>
          <w:rFonts w:ascii="Tahoma" w:hAnsi="Tahoma" w:cs="Tahoma"/>
          <w:sz w:val="22"/>
          <w:szCs w:val="22"/>
        </w:rPr>
        <w:t xml:space="preserve"> I also understand that </w:t>
      </w:r>
      <w:r w:rsidR="00E14BC0">
        <w:rPr>
          <w:rFonts w:ascii="Tahoma" w:hAnsi="Tahoma" w:cs="Tahoma"/>
          <w:sz w:val="22"/>
          <w:szCs w:val="22"/>
        </w:rPr>
        <w:t xml:space="preserve">my child(ren) </w:t>
      </w:r>
      <w:r>
        <w:rPr>
          <w:rFonts w:ascii="Tahoma" w:hAnsi="Tahoma" w:cs="Tahoma"/>
          <w:sz w:val="22"/>
          <w:szCs w:val="22"/>
        </w:rPr>
        <w:t>will not be able to attend if their temperature is above 38 degrees.</w:t>
      </w:r>
    </w:p>
    <w:p w14:paraId="4416307C" w14:textId="66A3FBFF" w:rsidR="004E1A2C" w:rsidRPr="00E72085" w:rsidRDefault="004E1A2C" w:rsidP="003808B9">
      <w:pPr>
        <w:rPr>
          <w:rFonts w:ascii="Tahoma" w:hAnsi="Tahoma" w:cs="Tahoma"/>
          <w:b/>
          <w:bCs/>
          <w:sz w:val="22"/>
          <w:szCs w:val="22"/>
        </w:rPr>
      </w:pPr>
      <w:r w:rsidRPr="00E72085">
        <w:rPr>
          <w:rFonts w:ascii="Tahoma" w:hAnsi="Tahoma" w:cs="Tahoma"/>
          <w:b/>
          <w:bCs/>
          <w:sz w:val="22"/>
          <w:szCs w:val="22"/>
        </w:rPr>
        <w:t>Signed</w:t>
      </w:r>
      <w:r w:rsidR="00F66FE0" w:rsidRPr="00E72085">
        <w:rPr>
          <w:rFonts w:ascii="Tahoma" w:hAnsi="Tahoma" w:cs="Tahoma"/>
          <w:b/>
          <w:bCs/>
          <w:sz w:val="22"/>
          <w:szCs w:val="22"/>
        </w:rPr>
        <w:t xml:space="preserve">: </w:t>
      </w:r>
    </w:p>
    <w:p w14:paraId="592EBDA9" w14:textId="28BEDB66" w:rsidR="00E14BC0" w:rsidRDefault="00E14BC0" w:rsidP="00EE7ECC">
      <w:pPr>
        <w:autoSpaceDE w:val="0"/>
        <w:autoSpaceDN w:val="0"/>
        <w:adjustRightInd w:val="0"/>
        <w:spacing w:after="0" w:line="240" w:lineRule="auto"/>
        <w:rPr>
          <w:rFonts w:ascii="Calibri" w:hAnsi="Calibri" w:cs="Calibri"/>
          <w:color w:val="000000"/>
          <w:sz w:val="23"/>
          <w:szCs w:val="23"/>
        </w:rPr>
      </w:pPr>
    </w:p>
    <w:p w14:paraId="3CF39C51" w14:textId="1FBFBD14" w:rsidR="00D36DC3" w:rsidRDefault="00D36DC3" w:rsidP="00EE7EC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Continued&gt;</w:t>
      </w:r>
    </w:p>
    <w:p w14:paraId="19C563D6" w14:textId="4493CBBA" w:rsidR="00D36DC3" w:rsidRDefault="00D36DC3" w:rsidP="00EE7ECC">
      <w:pPr>
        <w:autoSpaceDE w:val="0"/>
        <w:autoSpaceDN w:val="0"/>
        <w:adjustRightInd w:val="0"/>
        <w:spacing w:after="0" w:line="240" w:lineRule="auto"/>
        <w:rPr>
          <w:rFonts w:ascii="Calibri" w:hAnsi="Calibri" w:cs="Calibri"/>
          <w:color w:val="000000"/>
          <w:sz w:val="23"/>
          <w:szCs w:val="23"/>
        </w:rPr>
      </w:pPr>
    </w:p>
    <w:p w14:paraId="74FB873E" w14:textId="77777777" w:rsidR="00D36DC3" w:rsidRDefault="00D36DC3" w:rsidP="00EE7ECC">
      <w:pPr>
        <w:autoSpaceDE w:val="0"/>
        <w:autoSpaceDN w:val="0"/>
        <w:adjustRightInd w:val="0"/>
        <w:spacing w:after="0" w:line="240" w:lineRule="auto"/>
        <w:rPr>
          <w:rFonts w:ascii="Calibri" w:hAnsi="Calibri" w:cs="Calibri"/>
          <w:color w:val="000000"/>
          <w:sz w:val="23"/>
          <w:szCs w:val="23"/>
        </w:rPr>
      </w:pPr>
    </w:p>
    <w:p w14:paraId="080E666A" w14:textId="77777777" w:rsidR="00E14BC0" w:rsidRDefault="00E14BC0" w:rsidP="003808B9">
      <w:pPr>
        <w:rPr>
          <w:rFonts w:ascii="Tahoma" w:hAnsi="Tahoma" w:cs="Tahoma"/>
          <w:sz w:val="22"/>
          <w:szCs w:val="22"/>
        </w:rPr>
      </w:pPr>
      <w:r>
        <w:rPr>
          <w:rFonts w:ascii="Tahoma" w:hAnsi="Tahoma" w:cs="Tahoma"/>
          <w:b/>
          <w:bCs/>
          <w:sz w:val="22"/>
          <w:szCs w:val="22"/>
        </w:rPr>
        <w:t>Signing in and</w:t>
      </w:r>
      <w:r w:rsidRPr="00E14BC0">
        <w:rPr>
          <w:rFonts w:ascii="Tahoma" w:hAnsi="Tahoma" w:cs="Tahoma"/>
          <w:b/>
          <w:bCs/>
          <w:sz w:val="22"/>
          <w:szCs w:val="22"/>
        </w:rPr>
        <w:t xml:space="preserve"> out</w:t>
      </w:r>
    </w:p>
    <w:p w14:paraId="54D4F4DF" w14:textId="74A56486" w:rsidR="004E1A2C" w:rsidRDefault="0058531E" w:rsidP="003808B9">
      <w:pPr>
        <w:rPr>
          <w:rFonts w:ascii="Tahoma" w:hAnsi="Tahoma" w:cs="Tahoma"/>
          <w:sz w:val="22"/>
          <w:szCs w:val="22"/>
        </w:rPr>
      </w:pPr>
      <w:r w:rsidRPr="00E14BC0">
        <w:rPr>
          <w:rFonts w:ascii="Tahoma" w:hAnsi="Tahoma" w:cs="Tahoma"/>
          <w:sz w:val="22"/>
          <w:szCs w:val="22"/>
        </w:rPr>
        <w:t>I</w:t>
      </w:r>
      <w:r>
        <w:rPr>
          <w:rFonts w:ascii="Tahoma" w:hAnsi="Tahoma" w:cs="Tahoma"/>
          <w:sz w:val="22"/>
          <w:szCs w:val="22"/>
        </w:rPr>
        <w:t xml:space="preserve"> agree for a staff member to sign my child in and out</w:t>
      </w:r>
      <w:r w:rsidR="00652E50">
        <w:rPr>
          <w:rFonts w:ascii="Tahoma" w:hAnsi="Tahoma" w:cs="Tahoma"/>
          <w:sz w:val="22"/>
          <w:szCs w:val="22"/>
        </w:rPr>
        <w:t xml:space="preserve"> of Rebecca’s until restrictions are lifted.</w:t>
      </w:r>
    </w:p>
    <w:p w14:paraId="279FBEEC" w14:textId="1598BBFD" w:rsidR="0074371D" w:rsidRDefault="0074371D" w:rsidP="003808B9">
      <w:pPr>
        <w:rPr>
          <w:rFonts w:ascii="Tahoma" w:hAnsi="Tahoma" w:cs="Tahoma"/>
          <w:sz w:val="22"/>
          <w:szCs w:val="22"/>
        </w:rPr>
      </w:pPr>
    </w:p>
    <w:p w14:paraId="2E53E359" w14:textId="77777777" w:rsidR="00E14BC0" w:rsidRDefault="00E14BC0" w:rsidP="003808B9">
      <w:pPr>
        <w:rPr>
          <w:rFonts w:ascii="Tahoma" w:hAnsi="Tahoma" w:cs="Tahoma"/>
          <w:sz w:val="22"/>
          <w:szCs w:val="22"/>
        </w:rPr>
      </w:pPr>
      <w:r>
        <w:rPr>
          <w:rFonts w:ascii="Tahoma" w:hAnsi="Tahoma" w:cs="Tahoma"/>
          <w:b/>
          <w:bCs/>
          <w:sz w:val="22"/>
          <w:szCs w:val="22"/>
        </w:rPr>
        <w:t xml:space="preserve">Bubbles </w:t>
      </w:r>
      <w:r w:rsidRPr="00E14BC0">
        <w:rPr>
          <w:rFonts w:ascii="Tahoma" w:hAnsi="Tahoma" w:cs="Tahoma"/>
          <w:b/>
          <w:bCs/>
          <w:sz w:val="22"/>
          <w:szCs w:val="22"/>
        </w:rPr>
        <w:t>and isolation</w:t>
      </w:r>
    </w:p>
    <w:p w14:paraId="1F70A0C5" w14:textId="29CCBBF8" w:rsidR="00F66FE0" w:rsidRDefault="00F66FE0" w:rsidP="003808B9">
      <w:pPr>
        <w:rPr>
          <w:rFonts w:ascii="Tahoma" w:hAnsi="Tahoma" w:cs="Tahoma"/>
          <w:sz w:val="22"/>
          <w:szCs w:val="22"/>
        </w:rPr>
      </w:pPr>
      <w:r w:rsidRPr="00E14BC0">
        <w:rPr>
          <w:rFonts w:ascii="Tahoma" w:hAnsi="Tahoma" w:cs="Tahoma"/>
          <w:sz w:val="22"/>
          <w:szCs w:val="22"/>
        </w:rPr>
        <w:t>I</w:t>
      </w:r>
      <w:r>
        <w:rPr>
          <w:rFonts w:ascii="Tahoma" w:hAnsi="Tahoma" w:cs="Tahoma"/>
          <w:sz w:val="22"/>
          <w:szCs w:val="22"/>
        </w:rPr>
        <w:t xml:space="preserve"> understand that if anyone if my child’s bubble at Rebecca’s test positive to covid-19, my child will have to also isolate for 10 days.</w:t>
      </w:r>
    </w:p>
    <w:p w14:paraId="257B16D2" w14:textId="3E2C7BA2" w:rsidR="00F66FE0" w:rsidRPr="00E72085" w:rsidRDefault="00F66FE0" w:rsidP="003808B9">
      <w:pPr>
        <w:rPr>
          <w:rFonts w:ascii="Tahoma" w:hAnsi="Tahoma" w:cs="Tahoma"/>
          <w:b/>
          <w:bCs/>
          <w:sz w:val="22"/>
          <w:szCs w:val="22"/>
        </w:rPr>
      </w:pPr>
      <w:r w:rsidRPr="00E72085">
        <w:rPr>
          <w:rFonts w:ascii="Tahoma" w:hAnsi="Tahoma" w:cs="Tahoma"/>
          <w:b/>
          <w:bCs/>
          <w:sz w:val="22"/>
          <w:szCs w:val="22"/>
        </w:rPr>
        <w:t>Signed:</w:t>
      </w:r>
    </w:p>
    <w:p w14:paraId="71802233" w14:textId="5BAD0266" w:rsidR="0074371D" w:rsidRDefault="0074371D" w:rsidP="003808B9">
      <w:pPr>
        <w:rPr>
          <w:rFonts w:ascii="Tahoma" w:hAnsi="Tahoma" w:cs="Tahoma"/>
          <w:sz w:val="22"/>
          <w:szCs w:val="22"/>
        </w:rPr>
      </w:pPr>
    </w:p>
    <w:p w14:paraId="1741F745" w14:textId="36676434" w:rsidR="0074371D" w:rsidRPr="00E14BC0" w:rsidRDefault="00E14BC0" w:rsidP="003808B9">
      <w:pPr>
        <w:rPr>
          <w:rFonts w:ascii="Tahoma" w:hAnsi="Tahoma" w:cs="Tahoma"/>
          <w:b/>
          <w:bCs/>
          <w:sz w:val="22"/>
          <w:szCs w:val="22"/>
        </w:rPr>
      </w:pPr>
      <w:r w:rsidRPr="00E14BC0">
        <w:rPr>
          <w:rFonts w:ascii="Tahoma" w:hAnsi="Tahoma" w:cs="Tahoma"/>
          <w:b/>
          <w:bCs/>
          <w:sz w:val="22"/>
          <w:szCs w:val="22"/>
        </w:rPr>
        <w:t>Details of E</w:t>
      </w:r>
      <w:r w:rsidR="0074371D" w:rsidRPr="00E14BC0">
        <w:rPr>
          <w:rFonts w:ascii="Tahoma" w:hAnsi="Tahoma" w:cs="Tahoma"/>
          <w:b/>
          <w:bCs/>
          <w:sz w:val="22"/>
          <w:szCs w:val="22"/>
        </w:rPr>
        <w:t>mergency contacts</w:t>
      </w:r>
      <w:r w:rsidR="00FC353F">
        <w:rPr>
          <w:rFonts w:ascii="Tahoma" w:hAnsi="Tahoma" w:cs="Tahoma"/>
          <w:b/>
          <w:bCs/>
          <w:sz w:val="22"/>
          <w:szCs w:val="22"/>
        </w:rPr>
        <w:t xml:space="preserve"> (We will call parents first, however if we cannot get hold of </w:t>
      </w:r>
      <w:proofErr w:type="gramStart"/>
      <w:r w:rsidR="00FC353F">
        <w:rPr>
          <w:rFonts w:ascii="Tahoma" w:hAnsi="Tahoma" w:cs="Tahoma"/>
          <w:b/>
          <w:bCs/>
          <w:sz w:val="22"/>
          <w:szCs w:val="22"/>
        </w:rPr>
        <w:t>anyone</w:t>
      </w:r>
      <w:proofErr w:type="gramEnd"/>
      <w:r w:rsidR="00FC353F">
        <w:rPr>
          <w:rFonts w:ascii="Tahoma" w:hAnsi="Tahoma" w:cs="Tahoma"/>
          <w:b/>
          <w:bCs/>
          <w:sz w:val="22"/>
          <w:szCs w:val="22"/>
        </w:rPr>
        <w:t xml:space="preserve"> we will try the emergency contacts)</w:t>
      </w:r>
    </w:p>
    <w:p w14:paraId="17BC7869" w14:textId="34640214" w:rsidR="00E14BC0" w:rsidRDefault="00E14BC0" w:rsidP="003808B9">
      <w:pPr>
        <w:rPr>
          <w:rFonts w:ascii="Tahoma" w:hAnsi="Tahoma" w:cs="Tahoma"/>
          <w:sz w:val="22"/>
          <w:szCs w:val="22"/>
        </w:rPr>
      </w:pPr>
    </w:p>
    <w:p w14:paraId="7BB07A00" w14:textId="4B64F5BB" w:rsidR="00E14BC0" w:rsidRPr="00E72085" w:rsidRDefault="00E14BC0" w:rsidP="003808B9">
      <w:pPr>
        <w:rPr>
          <w:rFonts w:ascii="Tahoma" w:hAnsi="Tahoma" w:cs="Tahoma"/>
          <w:b/>
          <w:bCs/>
          <w:sz w:val="22"/>
          <w:szCs w:val="22"/>
        </w:rPr>
      </w:pPr>
      <w:r w:rsidRPr="00E72085">
        <w:rPr>
          <w:rFonts w:ascii="Tahoma" w:hAnsi="Tahoma" w:cs="Tahoma"/>
          <w:b/>
          <w:bCs/>
          <w:sz w:val="22"/>
          <w:szCs w:val="22"/>
        </w:rPr>
        <w:t>Name of emergency contact: ……………………………………………………………………………</w:t>
      </w:r>
      <w:r w:rsidR="00D36DC3">
        <w:rPr>
          <w:rFonts w:ascii="Tahoma" w:hAnsi="Tahoma" w:cs="Tahoma"/>
          <w:b/>
          <w:bCs/>
          <w:sz w:val="22"/>
          <w:szCs w:val="22"/>
        </w:rPr>
        <w:t>……………….</w:t>
      </w:r>
      <w:r w:rsidRPr="00E72085">
        <w:rPr>
          <w:rFonts w:ascii="Tahoma" w:hAnsi="Tahoma" w:cs="Tahoma"/>
          <w:b/>
          <w:bCs/>
          <w:sz w:val="22"/>
          <w:szCs w:val="22"/>
        </w:rPr>
        <w:t>………….</w:t>
      </w:r>
    </w:p>
    <w:p w14:paraId="3EF98A4E" w14:textId="39A25D59" w:rsidR="00E14BC0" w:rsidRPr="00E72085" w:rsidRDefault="00E14BC0" w:rsidP="003808B9">
      <w:pPr>
        <w:rPr>
          <w:rFonts w:ascii="Tahoma" w:hAnsi="Tahoma" w:cs="Tahoma"/>
          <w:b/>
          <w:bCs/>
          <w:sz w:val="22"/>
          <w:szCs w:val="22"/>
        </w:rPr>
      </w:pPr>
      <w:r w:rsidRPr="00E72085">
        <w:rPr>
          <w:rFonts w:ascii="Tahoma" w:hAnsi="Tahoma" w:cs="Tahoma"/>
          <w:b/>
          <w:bCs/>
          <w:sz w:val="22"/>
          <w:szCs w:val="22"/>
        </w:rPr>
        <w:t>Address of emergency contact: …………………………………………………………………………</w:t>
      </w:r>
      <w:r w:rsidR="00D36DC3">
        <w:rPr>
          <w:rFonts w:ascii="Tahoma" w:hAnsi="Tahoma" w:cs="Tahoma"/>
          <w:b/>
          <w:bCs/>
          <w:sz w:val="22"/>
          <w:szCs w:val="22"/>
        </w:rPr>
        <w:t>………………</w:t>
      </w:r>
      <w:proofErr w:type="gramStart"/>
      <w:r w:rsidR="00D36DC3">
        <w:rPr>
          <w:rFonts w:ascii="Tahoma" w:hAnsi="Tahoma" w:cs="Tahoma"/>
          <w:b/>
          <w:bCs/>
          <w:sz w:val="22"/>
          <w:szCs w:val="22"/>
        </w:rPr>
        <w:t>…..</w:t>
      </w:r>
      <w:proofErr w:type="gramEnd"/>
      <w:r w:rsidRPr="00E72085">
        <w:rPr>
          <w:rFonts w:ascii="Tahoma" w:hAnsi="Tahoma" w:cs="Tahoma"/>
          <w:b/>
          <w:bCs/>
          <w:sz w:val="22"/>
          <w:szCs w:val="22"/>
        </w:rPr>
        <w:t>………….</w:t>
      </w:r>
    </w:p>
    <w:p w14:paraId="7A679336" w14:textId="2A2981AF" w:rsidR="00E14BC0" w:rsidRPr="00E72085" w:rsidRDefault="00E14BC0" w:rsidP="003808B9">
      <w:pPr>
        <w:rPr>
          <w:rFonts w:ascii="Tahoma" w:hAnsi="Tahoma" w:cs="Tahoma"/>
          <w:b/>
          <w:bCs/>
          <w:sz w:val="22"/>
          <w:szCs w:val="22"/>
        </w:rPr>
      </w:pPr>
      <w:r w:rsidRPr="00E72085">
        <w:rPr>
          <w:rFonts w:ascii="Tahoma" w:hAnsi="Tahoma" w:cs="Tahoma"/>
          <w:b/>
          <w:bCs/>
          <w:sz w:val="22"/>
          <w:szCs w:val="22"/>
        </w:rPr>
        <w:t>Telephone number of emergency contact: ………………………………………………………………</w:t>
      </w:r>
      <w:r w:rsidR="00D36DC3">
        <w:rPr>
          <w:rFonts w:ascii="Tahoma" w:hAnsi="Tahoma" w:cs="Tahoma"/>
          <w:b/>
          <w:bCs/>
          <w:sz w:val="22"/>
          <w:szCs w:val="22"/>
        </w:rPr>
        <w:t>………………………………….</w:t>
      </w:r>
      <w:r w:rsidRPr="00E72085">
        <w:rPr>
          <w:rFonts w:ascii="Tahoma" w:hAnsi="Tahoma" w:cs="Tahoma"/>
          <w:b/>
          <w:bCs/>
          <w:sz w:val="22"/>
          <w:szCs w:val="22"/>
        </w:rPr>
        <w:t>…</w:t>
      </w:r>
      <w:proofErr w:type="gramStart"/>
      <w:r w:rsidRPr="00E72085">
        <w:rPr>
          <w:rFonts w:ascii="Tahoma" w:hAnsi="Tahoma" w:cs="Tahoma"/>
          <w:b/>
          <w:bCs/>
          <w:sz w:val="22"/>
          <w:szCs w:val="22"/>
        </w:rPr>
        <w:t>…..</w:t>
      </w:r>
      <w:proofErr w:type="gramEnd"/>
    </w:p>
    <w:p w14:paraId="21791C98" w14:textId="3B162E10" w:rsidR="00E14BC0" w:rsidRPr="00E72085" w:rsidRDefault="00E14BC0" w:rsidP="003808B9">
      <w:pPr>
        <w:rPr>
          <w:rFonts w:ascii="Tahoma" w:hAnsi="Tahoma" w:cs="Tahoma"/>
          <w:b/>
          <w:bCs/>
          <w:sz w:val="22"/>
          <w:szCs w:val="22"/>
        </w:rPr>
      </w:pPr>
    </w:p>
    <w:p w14:paraId="486CE4B8" w14:textId="7D27360D" w:rsidR="00E14BC0" w:rsidRPr="00E72085" w:rsidRDefault="00E14BC0" w:rsidP="00E14BC0">
      <w:pPr>
        <w:rPr>
          <w:rFonts w:ascii="Tahoma" w:hAnsi="Tahoma" w:cs="Tahoma"/>
          <w:b/>
          <w:bCs/>
          <w:sz w:val="22"/>
          <w:szCs w:val="22"/>
        </w:rPr>
      </w:pPr>
      <w:r w:rsidRPr="00E72085">
        <w:rPr>
          <w:rFonts w:ascii="Tahoma" w:hAnsi="Tahoma" w:cs="Tahoma"/>
          <w:b/>
          <w:bCs/>
          <w:sz w:val="22"/>
          <w:szCs w:val="22"/>
        </w:rPr>
        <w:t>Name of emergency contact: ………………………………………………………………………</w:t>
      </w:r>
      <w:r w:rsidR="00D36DC3">
        <w:rPr>
          <w:rFonts w:ascii="Tahoma" w:hAnsi="Tahoma" w:cs="Tahoma"/>
          <w:b/>
          <w:bCs/>
          <w:sz w:val="22"/>
          <w:szCs w:val="22"/>
        </w:rPr>
        <w:t>……………….</w:t>
      </w:r>
      <w:r w:rsidRPr="00E72085">
        <w:rPr>
          <w:rFonts w:ascii="Tahoma" w:hAnsi="Tahoma" w:cs="Tahoma"/>
          <w:b/>
          <w:bCs/>
          <w:sz w:val="22"/>
          <w:szCs w:val="22"/>
        </w:rPr>
        <w:t>……………….</w:t>
      </w:r>
    </w:p>
    <w:p w14:paraId="148F519F" w14:textId="4AD12F83" w:rsidR="00E14BC0" w:rsidRPr="00E72085" w:rsidRDefault="00E14BC0" w:rsidP="00E14BC0">
      <w:pPr>
        <w:rPr>
          <w:rFonts w:ascii="Tahoma" w:hAnsi="Tahoma" w:cs="Tahoma"/>
          <w:b/>
          <w:bCs/>
          <w:sz w:val="22"/>
          <w:szCs w:val="22"/>
        </w:rPr>
      </w:pPr>
      <w:r w:rsidRPr="00E72085">
        <w:rPr>
          <w:rFonts w:ascii="Tahoma" w:hAnsi="Tahoma" w:cs="Tahoma"/>
          <w:b/>
          <w:bCs/>
          <w:sz w:val="22"/>
          <w:szCs w:val="22"/>
        </w:rPr>
        <w:t>Address of emergency contact: …………………………………………………………………………</w:t>
      </w:r>
      <w:r w:rsidR="00D36DC3">
        <w:rPr>
          <w:rFonts w:ascii="Tahoma" w:hAnsi="Tahoma" w:cs="Tahoma"/>
          <w:b/>
          <w:bCs/>
          <w:sz w:val="22"/>
          <w:szCs w:val="22"/>
        </w:rPr>
        <w:t>…………………</w:t>
      </w:r>
      <w:r w:rsidRPr="00E72085">
        <w:rPr>
          <w:rFonts w:ascii="Tahoma" w:hAnsi="Tahoma" w:cs="Tahoma"/>
          <w:b/>
          <w:bCs/>
          <w:sz w:val="22"/>
          <w:szCs w:val="22"/>
        </w:rPr>
        <w:t>………….</w:t>
      </w:r>
    </w:p>
    <w:p w14:paraId="593AEE04" w14:textId="66EF1EDA" w:rsidR="00E14BC0" w:rsidRPr="00E72085" w:rsidRDefault="00E14BC0" w:rsidP="00E14BC0">
      <w:pPr>
        <w:rPr>
          <w:rFonts w:ascii="Tahoma" w:hAnsi="Tahoma" w:cs="Tahoma"/>
          <w:b/>
          <w:bCs/>
          <w:sz w:val="22"/>
          <w:szCs w:val="22"/>
        </w:rPr>
      </w:pPr>
      <w:r w:rsidRPr="00E72085">
        <w:rPr>
          <w:rFonts w:ascii="Tahoma" w:hAnsi="Tahoma" w:cs="Tahoma"/>
          <w:b/>
          <w:bCs/>
          <w:sz w:val="22"/>
          <w:szCs w:val="22"/>
        </w:rPr>
        <w:t>Telephone number of emergency contact: …………………………………………………………</w:t>
      </w:r>
      <w:r w:rsidR="00D36DC3">
        <w:rPr>
          <w:rFonts w:ascii="Tahoma" w:hAnsi="Tahoma" w:cs="Tahoma"/>
          <w:b/>
          <w:bCs/>
          <w:sz w:val="22"/>
          <w:szCs w:val="22"/>
        </w:rPr>
        <w:t>……………………………</w:t>
      </w:r>
      <w:proofErr w:type="gramStart"/>
      <w:r w:rsidR="00D36DC3">
        <w:rPr>
          <w:rFonts w:ascii="Tahoma" w:hAnsi="Tahoma" w:cs="Tahoma"/>
          <w:b/>
          <w:bCs/>
          <w:sz w:val="22"/>
          <w:szCs w:val="22"/>
        </w:rPr>
        <w:t>…..</w:t>
      </w:r>
      <w:proofErr w:type="gramEnd"/>
      <w:r w:rsidRPr="00E72085">
        <w:rPr>
          <w:rFonts w:ascii="Tahoma" w:hAnsi="Tahoma" w:cs="Tahoma"/>
          <w:b/>
          <w:bCs/>
          <w:sz w:val="22"/>
          <w:szCs w:val="22"/>
        </w:rPr>
        <w:t>…………..</w:t>
      </w:r>
    </w:p>
    <w:p w14:paraId="5CF1EF0E" w14:textId="60FD2562" w:rsidR="00E14BC0" w:rsidRPr="00E72085" w:rsidRDefault="00E14BC0" w:rsidP="003808B9">
      <w:pPr>
        <w:rPr>
          <w:rFonts w:ascii="Tahoma" w:hAnsi="Tahoma" w:cs="Tahoma"/>
          <w:b/>
          <w:bCs/>
          <w:sz w:val="22"/>
          <w:szCs w:val="22"/>
        </w:rPr>
      </w:pPr>
      <w:r w:rsidRPr="00E72085">
        <w:rPr>
          <w:rFonts w:ascii="Tahoma" w:hAnsi="Tahoma" w:cs="Tahoma"/>
          <w:b/>
          <w:bCs/>
          <w:sz w:val="22"/>
          <w:szCs w:val="22"/>
        </w:rPr>
        <w:t>Or</w:t>
      </w:r>
    </w:p>
    <w:p w14:paraId="69B46BDF" w14:textId="22CCF33A" w:rsidR="00E14BC0" w:rsidRPr="00E72085" w:rsidRDefault="00E14BC0" w:rsidP="003808B9">
      <w:pPr>
        <w:rPr>
          <w:rFonts w:ascii="Tahoma" w:hAnsi="Tahoma" w:cs="Tahoma"/>
          <w:b/>
          <w:bCs/>
          <w:sz w:val="22"/>
          <w:szCs w:val="22"/>
        </w:rPr>
      </w:pPr>
      <w:r w:rsidRPr="00E72085">
        <w:rPr>
          <w:rFonts w:ascii="Tahoma" w:hAnsi="Tahoma" w:cs="Tahoma"/>
          <w:b/>
          <w:bCs/>
          <w:sz w:val="22"/>
          <w:szCs w:val="22"/>
        </w:rPr>
        <w:t xml:space="preserve">I do not have a second emergency contact </w:t>
      </w:r>
      <w:proofErr w:type="gramStart"/>
      <w:r w:rsidRPr="00E72085">
        <w:rPr>
          <w:rFonts w:ascii="Tahoma" w:hAnsi="Tahoma" w:cs="Tahoma"/>
          <w:b/>
          <w:bCs/>
          <w:sz w:val="22"/>
          <w:szCs w:val="22"/>
        </w:rPr>
        <w:t>[  ]</w:t>
      </w:r>
      <w:proofErr w:type="gramEnd"/>
    </w:p>
    <w:p w14:paraId="10583BB0" w14:textId="23F68244" w:rsidR="0074371D" w:rsidRPr="00E72085" w:rsidRDefault="0074371D" w:rsidP="003808B9">
      <w:pPr>
        <w:rPr>
          <w:rFonts w:ascii="Tahoma" w:hAnsi="Tahoma" w:cs="Tahoma"/>
          <w:b/>
          <w:bCs/>
          <w:sz w:val="22"/>
          <w:szCs w:val="22"/>
        </w:rPr>
      </w:pPr>
    </w:p>
    <w:p w14:paraId="42F02E70" w14:textId="38383A10" w:rsidR="0074371D" w:rsidRPr="00E72085" w:rsidRDefault="0074371D" w:rsidP="003808B9">
      <w:pPr>
        <w:rPr>
          <w:rFonts w:ascii="Tahoma" w:hAnsi="Tahoma" w:cs="Tahoma"/>
          <w:b/>
          <w:bCs/>
          <w:sz w:val="22"/>
          <w:szCs w:val="22"/>
        </w:rPr>
      </w:pPr>
      <w:r w:rsidRPr="00E72085">
        <w:rPr>
          <w:rFonts w:ascii="Tahoma" w:hAnsi="Tahoma" w:cs="Tahoma"/>
          <w:b/>
          <w:bCs/>
          <w:sz w:val="22"/>
          <w:szCs w:val="22"/>
        </w:rPr>
        <w:t>Signed</w:t>
      </w:r>
      <w:r w:rsidR="00E14BC0" w:rsidRPr="00E72085">
        <w:rPr>
          <w:rFonts w:ascii="Tahoma" w:hAnsi="Tahoma" w:cs="Tahoma"/>
          <w:b/>
          <w:bCs/>
          <w:sz w:val="22"/>
          <w:szCs w:val="22"/>
        </w:rPr>
        <w:t>: ……………………………………………………………</w:t>
      </w:r>
      <w:r w:rsidR="00D36DC3">
        <w:rPr>
          <w:rFonts w:ascii="Tahoma" w:hAnsi="Tahoma" w:cs="Tahoma"/>
          <w:b/>
          <w:bCs/>
          <w:sz w:val="22"/>
          <w:szCs w:val="22"/>
        </w:rPr>
        <w:t>…………….</w:t>
      </w:r>
      <w:r w:rsidR="00E14BC0" w:rsidRPr="00E72085">
        <w:rPr>
          <w:rFonts w:ascii="Tahoma" w:hAnsi="Tahoma" w:cs="Tahoma"/>
          <w:b/>
          <w:bCs/>
          <w:sz w:val="22"/>
          <w:szCs w:val="22"/>
        </w:rPr>
        <w:t>…….………….</w:t>
      </w:r>
    </w:p>
    <w:p w14:paraId="6618C155" w14:textId="6C0F79C1" w:rsidR="00E14BC0" w:rsidRDefault="00E14BC0" w:rsidP="003808B9">
      <w:pPr>
        <w:rPr>
          <w:rFonts w:ascii="Tahoma" w:hAnsi="Tahoma" w:cs="Tahoma"/>
          <w:b/>
          <w:bCs/>
          <w:sz w:val="22"/>
          <w:szCs w:val="22"/>
        </w:rPr>
      </w:pPr>
      <w:r w:rsidRPr="00E72085">
        <w:rPr>
          <w:rFonts w:ascii="Tahoma" w:hAnsi="Tahoma" w:cs="Tahoma"/>
          <w:b/>
          <w:bCs/>
          <w:sz w:val="22"/>
          <w:szCs w:val="22"/>
        </w:rPr>
        <w:lastRenderedPageBreak/>
        <w:t>Print name of parent/carer: …………………………………</w:t>
      </w:r>
      <w:r w:rsidR="00D36DC3">
        <w:rPr>
          <w:rFonts w:ascii="Tahoma" w:hAnsi="Tahoma" w:cs="Tahoma"/>
          <w:b/>
          <w:bCs/>
          <w:sz w:val="22"/>
          <w:szCs w:val="22"/>
        </w:rPr>
        <w:t>…………….</w:t>
      </w:r>
      <w:r w:rsidRPr="00E72085">
        <w:rPr>
          <w:rFonts w:ascii="Tahoma" w:hAnsi="Tahoma" w:cs="Tahoma"/>
          <w:b/>
          <w:bCs/>
          <w:sz w:val="22"/>
          <w:szCs w:val="22"/>
        </w:rPr>
        <w:t>……………….</w:t>
      </w:r>
    </w:p>
    <w:p w14:paraId="3C2580C1" w14:textId="05C95192" w:rsidR="00510F77" w:rsidRDefault="00510F77" w:rsidP="003808B9">
      <w:pPr>
        <w:rPr>
          <w:rFonts w:ascii="Tahoma" w:hAnsi="Tahoma" w:cs="Tahoma"/>
          <w:b/>
          <w:bCs/>
          <w:sz w:val="22"/>
          <w:szCs w:val="22"/>
        </w:rPr>
      </w:pPr>
    </w:p>
    <w:p w14:paraId="174AFF45" w14:textId="332FBA81" w:rsidR="00510F77" w:rsidRDefault="00510F77" w:rsidP="003808B9">
      <w:pPr>
        <w:rPr>
          <w:rFonts w:ascii="Tahoma" w:hAnsi="Tahoma" w:cs="Tahoma"/>
          <w:b/>
          <w:bCs/>
          <w:sz w:val="22"/>
          <w:szCs w:val="22"/>
        </w:rPr>
      </w:pPr>
    </w:p>
    <w:p w14:paraId="4912C8CB" w14:textId="70ADFD18" w:rsidR="00510F77" w:rsidRDefault="00510F77" w:rsidP="003808B9">
      <w:pPr>
        <w:rPr>
          <w:rFonts w:ascii="Tahoma" w:hAnsi="Tahoma" w:cs="Tahoma"/>
          <w:b/>
          <w:bCs/>
          <w:sz w:val="22"/>
          <w:szCs w:val="22"/>
        </w:rPr>
      </w:pPr>
    </w:p>
    <w:sectPr w:rsidR="0051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CF330D"/>
    <w:multiLevelType w:val="hybridMultilevel"/>
    <w:tmpl w:val="5E789C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A224D"/>
    <w:multiLevelType w:val="hybridMultilevel"/>
    <w:tmpl w:val="307A1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9B3F77"/>
    <w:multiLevelType w:val="hybridMultilevel"/>
    <w:tmpl w:val="E4DC5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EA1D8B"/>
    <w:multiLevelType w:val="hybridMultilevel"/>
    <w:tmpl w:val="517E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E0"/>
    <w:rsid w:val="000F6240"/>
    <w:rsid w:val="001533E1"/>
    <w:rsid w:val="001F0B56"/>
    <w:rsid w:val="002128DA"/>
    <w:rsid w:val="00271C54"/>
    <w:rsid w:val="00365591"/>
    <w:rsid w:val="003808B9"/>
    <w:rsid w:val="00404D09"/>
    <w:rsid w:val="00422C20"/>
    <w:rsid w:val="004975E1"/>
    <w:rsid w:val="004E1A2C"/>
    <w:rsid w:val="004E6565"/>
    <w:rsid w:val="00510F77"/>
    <w:rsid w:val="005609C9"/>
    <w:rsid w:val="0058531E"/>
    <w:rsid w:val="00597D54"/>
    <w:rsid w:val="006470BA"/>
    <w:rsid w:val="00652E50"/>
    <w:rsid w:val="00661DAC"/>
    <w:rsid w:val="006F296A"/>
    <w:rsid w:val="0074371D"/>
    <w:rsid w:val="00864BED"/>
    <w:rsid w:val="009200D2"/>
    <w:rsid w:val="0094364C"/>
    <w:rsid w:val="009C2BBD"/>
    <w:rsid w:val="00C134E0"/>
    <w:rsid w:val="00D36DC3"/>
    <w:rsid w:val="00E133C2"/>
    <w:rsid w:val="00E14BC0"/>
    <w:rsid w:val="00E540AD"/>
    <w:rsid w:val="00E72085"/>
    <w:rsid w:val="00EE7ECC"/>
    <w:rsid w:val="00EF6C88"/>
    <w:rsid w:val="00F30754"/>
    <w:rsid w:val="00F66FE0"/>
    <w:rsid w:val="00FA5E8C"/>
    <w:rsid w:val="00FC1D19"/>
    <w:rsid w:val="00FC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0E7F"/>
  <w15:chartTrackingRefBased/>
  <w15:docId w15:val="{144D726B-3FDB-49E8-9FE8-2CB04186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E0"/>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134E0"/>
    <w:rPr>
      <w:color w:val="0000FF"/>
      <w:u w:val="single"/>
    </w:rPr>
  </w:style>
  <w:style w:type="paragraph" w:customStyle="1" w:styleId="1Text">
    <w:name w:val="1 Text"/>
    <w:basedOn w:val="Normal"/>
    <w:rsid w:val="009C2BBD"/>
    <w:pPr>
      <w:spacing w:after="0" w:line="240" w:lineRule="exact"/>
      <w:jc w:val="both"/>
    </w:pPr>
    <w:rPr>
      <w:rFonts w:ascii="Arial" w:eastAsia="Times New Roman" w:hAnsi="Arial" w:cs="Times New Roman"/>
      <w:sz w:val="18"/>
      <w:szCs w:val="24"/>
      <w:lang w:val="en-US"/>
    </w:rPr>
  </w:style>
  <w:style w:type="paragraph" w:styleId="ListParagraph">
    <w:name w:val="List Paragraph"/>
    <w:basedOn w:val="Normal"/>
    <w:uiPriority w:val="34"/>
    <w:qFormat/>
    <w:rsid w:val="009C2BBD"/>
    <w:pPr>
      <w:spacing w:after="200" w:line="276" w:lineRule="auto"/>
      <w:ind w:left="720"/>
      <w:contextualSpacing/>
      <w:jc w:val="both"/>
    </w:pPr>
  </w:style>
  <w:style w:type="paragraph" w:customStyle="1" w:styleId="Default">
    <w:name w:val="Default"/>
    <w:rsid w:val="004975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975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C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2388">
      <w:bodyDiv w:val="1"/>
      <w:marLeft w:val="0"/>
      <w:marRight w:val="0"/>
      <w:marTop w:val="0"/>
      <w:marBottom w:val="0"/>
      <w:divBdr>
        <w:top w:val="none" w:sz="0" w:space="0" w:color="auto"/>
        <w:left w:val="none" w:sz="0" w:space="0" w:color="auto"/>
        <w:bottom w:val="none" w:sz="0" w:space="0" w:color="auto"/>
        <w:right w:val="none" w:sz="0" w:space="0" w:color="auto"/>
      </w:divBdr>
    </w:div>
    <w:div w:id="134103948">
      <w:bodyDiv w:val="1"/>
      <w:marLeft w:val="0"/>
      <w:marRight w:val="0"/>
      <w:marTop w:val="0"/>
      <w:marBottom w:val="0"/>
      <w:divBdr>
        <w:top w:val="none" w:sz="0" w:space="0" w:color="auto"/>
        <w:left w:val="none" w:sz="0" w:space="0" w:color="auto"/>
        <w:bottom w:val="none" w:sz="0" w:space="0" w:color="auto"/>
        <w:right w:val="none" w:sz="0" w:space="0" w:color="auto"/>
      </w:divBdr>
    </w:div>
    <w:div w:id="301738241">
      <w:bodyDiv w:val="1"/>
      <w:marLeft w:val="0"/>
      <w:marRight w:val="0"/>
      <w:marTop w:val="0"/>
      <w:marBottom w:val="0"/>
      <w:divBdr>
        <w:top w:val="none" w:sz="0" w:space="0" w:color="auto"/>
        <w:left w:val="none" w:sz="0" w:space="0" w:color="auto"/>
        <w:bottom w:val="none" w:sz="0" w:space="0" w:color="auto"/>
        <w:right w:val="none" w:sz="0" w:space="0" w:color="auto"/>
      </w:divBdr>
    </w:div>
    <w:div w:id="381752142">
      <w:bodyDiv w:val="1"/>
      <w:marLeft w:val="0"/>
      <w:marRight w:val="0"/>
      <w:marTop w:val="0"/>
      <w:marBottom w:val="0"/>
      <w:divBdr>
        <w:top w:val="none" w:sz="0" w:space="0" w:color="auto"/>
        <w:left w:val="none" w:sz="0" w:space="0" w:color="auto"/>
        <w:bottom w:val="none" w:sz="0" w:space="0" w:color="auto"/>
        <w:right w:val="none" w:sz="0" w:space="0" w:color="auto"/>
      </w:divBdr>
    </w:div>
    <w:div w:id="432556338">
      <w:bodyDiv w:val="1"/>
      <w:marLeft w:val="0"/>
      <w:marRight w:val="0"/>
      <w:marTop w:val="0"/>
      <w:marBottom w:val="0"/>
      <w:divBdr>
        <w:top w:val="none" w:sz="0" w:space="0" w:color="auto"/>
        <w:left w:val="none" w:sz="0" w:space="0" w:color="auto"/>
        <w:bottom w:val="none" w:sz="0" w:space="0" w:color="auto"/>
        <w:right w:val="none" w:sz="0" w:space="0" w:color="auto"/>
      </w:divBdr>
    </w:div>
    <w:div w:id="531840919">
      <w:bodyDiv w:val="1"/>
      <w:marLeft w:val="0"/>
      <w:marRight w:val="0"/>
      <w:marTop w:val="0"/>
      <w:marBottom w:val="0"/>
      <w:divBdr>
        <w:top w:val="none" w:sz="0" w:space="0" w:color="auto"/>
        <w:left w:val="none" w:sz="0" w:space="0" w:color="auto"/>
        <w:bottom w:val="none" w:sz="0" w:space="0" w:color="auto"/>
        <w:right w:val="none" w:sz="0" w:space="0" w:color="auto"/>
      </w:divBdr>
    </w:div>
    <w:div w:id="609705713">
      <w:bodyDiv w:val="1"/>
      <w:marLeft w:val="0"/>
      <w:marRight w:val="0"/>
      <w:marTop w:val="0"/>
      <w:marBottom w:val="0"/>
      <w:divBdr>
        <w:top w:val="none" w:sz="0" w:space="0" w:color="auto"/>
        <w:left w:val="none" w:sz="0" w:space="0" w:color="auto"/>
        <w:bottom w:val="none" w:sz="0" w:space="0" w:color="auto"/>
        <w:right w:val="none" w:sz="0" w:space="0" w:color="auto"/>
      </w:divBdr>
    </w:div>
    <w:div w:id="723404359">
      <w:bodyDiv w:val="1"/>
      <w:marLeft w:val="0"/>
      <w:marRight w:val="0"/>
      <w:marTop w:val="0"/>
      <w:marBottom w:val="0"/>
      <w:divBdr>
        <w:top w:val="none" w:sz="0" w:space="0" w:color="auto"/>
        <w:left w:val="none" w:sz="0" w:space="0" w:color="auto"/>
        <w:bottom w:val="none" w:sz="0" w:space="0" w:color="auto"/>
        <w:right w:val="none" w:sz="0" w:space="0" w:color="auto"/>
      </w:divBdr>
    </w:div>
    <w:div w:id="765421471">
      <w:bodyDiv w:val="1"/>
      <w:marLeft w:val="0"/>
      <w:marRight w:val="0"/>
      <w:marTop w:val="0"/>
      <w:marBottom w:val="0"/>
      <w:divBdr>
        <w:top w:val="none" w:sz="0" w:space="0" w:color="auto"/>
        <w:left w:val="none" w:sz="0" w:space="0" w:color="auto"/>
        <w:bottom w:val="none" w:sz="0" w:space="0" w:color="auto"/>
        <w:right w:val="none" w:sz="0" w:space="0" w:color="auto"/>
      </w:divBdr>
    </w:div>
    <w:div w:id="1336492738">
      <w:bodyDiv w:val="1"/>
      <w:marLeft w:val="0"/>
      <w:marRight w:val="0"/>
      <w:marTop w:val="0"/>
      <w:marBottom w:val="0"/>
      <w:divBdr>
        <w:top w:val="none" w:sz="0" w:space="0" w:color="auto"/>
        <w:left w:val="none" w:sz="0" w:space="0" w:color="auto"/>
        <w:bottom w:val="none" w:sz="0" w:space="0" w:color="auto"/>
        <w:right w:val="none" w:sz="0" w:space="0" w:color="auto"/>
      </w:divBdr>
    </w:div>
    <w:div w:id="1768959525">
      <w:bodyDiv w:val="1"/>
      <w:marLeft w:val="0"/>
      <w:marRight w:val="0"/>
      <w:marTop w:val="0"/>
      <w:marBottom w:val="0"/>
      <w:divBdr>
        <w:top w:val="none" w:sz="0" w:space="0" w:color="auto"/>
        <w:left w:val="none" w:sz="0" w:space="0" w:color="auto"/>
        <w:bottom w:val="none" w:sz="0" w:space="0" w:color="auto"/>
        <w:right w:val="none" w:sz="0" w:space="0" w:color="auto"/>
      </w:divBdr>
    </w:div>
    <w:div w:id="20462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safe-working-in-education-childcare-and-childrens-social-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47F0-C5EE-4AF1-B6F1-66D756D4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6872</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suckling</dc:creator>
  <cp:keywords/>
  <dc:description/>
  <cp:lastModifiedBy>Tracy</cp:lastModifiedBy>
  <cp:revision>8</cp:revision>
  <cp:lastPrinted>2020-11-17T16:07:00Z</cp:lastPrinted>
  <dcterms:created xsi:type="dcterms:W3CDTF">2020-07-30T13:49:00Z</dcterms:created>
  <dcterms:modified xsi:type="dcterms:W3CDTF">2020-11-17T16:11:00Z</dcterms:modified>
</cp:coreProperties>
</file>